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2"/>
        <w:gridCol w:w="1419"/>
        <w:gridCol w:w="1419"/>
        <w:gridCol w:w="710"/>
        <w:gridCol w:w="426"/>
        <w:gridCol w:w="1277"/>
        <w:gridCol w:w="1002"/>
        <w:gridCol w:w="2840"/>
      </w:tblGrid>
      <w:tr w:rsidR="000C3934" w:rsidRPr="003E0841">
        <w:trPr>
          <w:trHeight w:hRule="exact" w:val="1666"/>
        </w:trPr>
        <w:tc>
          <w:tcPr>
            <w:tcW w:w="426" w:type="dxa"/>
          </w:tcPr>
          <w:p w:rsidR="000C3934" w:rsidRDefault="000C3934"/>
        </w:tc>
        <w:tc>
          <w:tcPr>
            <w:tcW w:w="710" w:type="dxa"/>
          </w:tcPr>
          <w:p w:rsidR="000C3934" w:rsidRDefault="000C3934"/>
        </w:tc>
        <w:tc>
          <w:tcPr>
            <w:tcW w:w="1419" w:type="dxa"/>
          </w:tcPr>
          <w:p w:rsidR="000C3934" w:rsidRDefault="000C3934"/>
        </w:tc>
        <w:tc>
          <w:tcPr>
            <w:tcW w:w="1419" w:type="dxa"/>
          </w:tcPr>
          <w:p w:rsidR="000C3934" w:rsidRDefault="000C3934"/>
        </w:tc>
        <w:tc>
          <w:tcPr>
            <w:tcW w:w="710" w:type="dxa"/>
          </w:tcPr>
          <w:p w:rsidR="000C3934" w:rsidRDefault="000C3934"/>
        </w:tc>
        <w:tc>
          <w:tcPr>
            <w:tcW w:w="5543" w:type="dxa"/>
            <w:gridSpan w:val="4"/>
            <w:shd w:val="clear" w:color="000000" w:fill="FFFFFF"/>
            <w:tcMar>
              <w:left w:w="34" w:type="dxa"/>
              <w:right w:w="34" w:type="dxa"/>
            </w:tcMar>
          </w:tcPr>
          <w:p w:rsidR="000C3934" w:rsidRPr="003E0841" w:rsidRDefault="003E0841">
            <w:pPr>
              <w:spacing w:after="0" w:line="240" w:lineRule="auto"/>
              <w:jc w:val="both"/>
              <w:rPr>
                <w:lang w:val="ru-RU"/>
              </w:rPr>
            </w:pPr>
            <w:r w:rsidRPr="003E0841">
              <w:rPr>
                <w:rFonts w:ascii="Times New Roman" w:hAnsi="Times New Roman" w:cs="Times New Roman"/>
                <w:color w:val="000000"/>
                <w:lang w:val="ru-RU"/>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30.08.2021 №94.</w:t>
            </w:r>
          </w:p>
        </w:tc>
      </w:tr>
      <w:tr w:rsidR="000C3934">
        <w:trPr>
          <w:trHeight w:hRule="exact" w:val="585"/>
        </w:trPr>
        <w:tc>
          <w:tcPr>
            <w:tcW w:w="10221" w:type="dxa"/>
            <w:gridSpan w:val="9"/>
            <w:shd w:val="clear" w:color="000000" w:fill="FFFFFF"/>
            <w:tcMar>
              <w:left w:w="34" w:type="dxa"/>
              <w:right w:w="34" w:type="dxa"/>
            </w:tcMar>
          </w:tcPr>
          <w:p w:rsidR="000C3934" w:rsidRPr="003E0841" w:rsidRDefault="003E0841">
            <w:pPr>
              <w:spacing w:after="0" w:line="240" w:lineRule="auto"/>
              <w:jc w:val="center"/>
              <w:rPr>
                <w:sz w:val="24"/>
                <w:szCs w:val="24"/>
                <w:lang w:val="ru-RU"/>
              </w:rPr>
            </w:pPr>
            <w:r w:rsidRPr="003E0841">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0C3934" w:rsidRDefault="003E084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C3934" w:rsidRPr="003E0841">
        <w:trPr>
          <w:trHeight w:hRule="exact" w:val="314"/>
        </w:trPr>
        <w:tc>
          <w:tcPr>
            <w:tcW w:w="10221" w:type="dxa"/>
            <w:gridSpan w:val="9"/>
            <w:shd w:val="clear" w:color="000000" w:fill="FFFFFF"/>
            <w:tcMar>
              <w:left w:w="34" w:type="dxa"/>
              <w:right w:w="34" w:type="dxa"/>
            </w:tcMar>
          </w:tcPr>
          <w:p w:rsidR="000C3934" w:rsidRPr="003E0841" w:rsidRDefault="003E0841">
            <w:pPr>
              <w:spacing w:after="0" w:line="240" w:lineRule="auto"/>
              <w:jc w:val="center"/>
              <w:rPr>
                <w:sz w:val="24"/>
                <w:szCs w:val="24"/>
                <w:lang w:val="ru-RU"/>
              </w:rPr>
            </w:pPr>
            <w:r w:rsidRPr="003E0841">
              <w:rPr>
                <w:rFonts w:ascii="Times New Roman" w:hAnsi="Times New Roman" w:cs="Times New Roman"/>
                <w:color w:val="000000"/>
                <w:sz w:val="24"/>
                <w:szCs w:val="24"/>
                <w:lang w:val="ru-RU"/>
              </w:rPr>
              <w:t>Кафедра "Педагогики, психологии и социальной работы"</w:t>
            </w:r>
          </w:p>
        </w:tc>
      </w:tr>
      <w:tr w:rsidR="000C3934" w:rsidRPr="003E0841">
        <w:trPr>
          <w:trHeight w:hRule="exact" w:val="211"/>
        </w:trPr>
        <w:tc>
          <w:tcPr>
            <w:tcW w:w="426" w:type="dxa"/>
          </w:tcPr>
          <w:p w:rsidR="000C3934" w:rsidRPr="003E0841" w:rsidRDefault="000C3934">
            <w:pPr>
              <w:rPr>
                <w:lang w:val="ru-RU"/>
              </w:rPr>
            </w:pPr>
          </w:p>
        </w:tc>
        <w:tc>
          <w:tcPr>
            <w:tcW w:w="710" w:type="dxa"/>
          </w:tcPr>
          <w:p w:rsidR="000C3934" w:rsidRPr="003E0841" w:rsidRDefault="000C3934">
            <w:pPr>
              <w:rPr>
                <w:lang w:val="ru-RU"/>
              </w:rPr>
            </w:pPr>
          </w:p>
        </w:tc>
        <w:tc>
          <w:tcPr>
            <w:tcW w:w="1419" w:type="dxa"/>
          </w:tcPr>
          <w:p w:rsidR="000C3934" w:rsidRPr="003E0841" w:rsidRDefault="000C3934">
            <w:pPr>
              <w:rPr>
                <w:lang w:val="ru-RU"/>
              </w:rPr>
            </w:pPr>
          </w:p>
        </w:tc>
        <w:tc>
          <w:tcPr>
            <w:tcW w:w="1419" w:type="dxa"/>
          </w:tcPr>
          <w:p w:rsidR="000C3934" w:rsidRPr="003E0841" w:rsidRDefault="000C3934">
            <w:pPr>
              <w:rPr>
                <w:lang w:val="ru-RU"/>
              </w:rPr>
            </w:pPr>
          </w:p>
        </w:tc>
        <w:tc>
          <w:tcPr>
            <w:tcW w:w="710" w:type="dxa"/>
          </w:tcPr>
          <w:p w:rsidR="000C3934" w:rsidRPr="003E0841" w:rsidRDefault="000C3934">
            <w:pPr>
              <w:rPr>
                <w:lang w:val="ru-RU"/>
              </w:rPr>
            </w:pPr>
          </w:p>
        </w:tc>
        <w:tc>
          <w:tcPr>
            <w:tcW w:w="426" w:type="dxa"/>
          </w:tcPr>
          <w:p w:rsidR="000C3934" w:rsidRPr="003E0841" w:rsidRDefault="000C3934">
            <w:pPr>
              <w:rPr>
                <w:lang w:val="ru-RU"/>
              </w:rPr>
            </w:pPr>
          </w:p>
        </w:tc>
        <w:tc>
          <w:tcPr>
            <w:tcW w:w="1277" w:type="dxa"/>
          </w:tcPr>
          <w:p w:rsidR="000C3934" w:rsidRPr="003E0841" w:rsidRDefault="000C3934">
            <w:pPr>
              <w:rPr>
                <w:lang w:val="ru-RU"/>
              </w:rPr>
            </w:pPr>
          </w:p>
        </w:tc>
        <w:tc>
          <w:tcPr>
            <w:tcW w:w="993" w:type="dxa"/>
          </w:tcPr>
          <w:p w:rsidR="000C3934" w:rsidRPr="003E0841" w:rsidRDefault="000C3934">
            <w:pPr>
              <w:rPr>
                <w:lang w:val="ru-RU"/>
              </w:rPr>
            </w:pPr>
          </w:p>
        </w:tc>
        <w:tc>
          <w:tcPr>
            <w:tcW w:w="2836" w:type="dxa"/>
          </w:tcPr>
          <w:p w:rsidR="000C3934" w:rsidRPr="003E0841" w:rsidRDefault="000C3934">
            <w:pPr>
              <w:rPr>
                <w:lang w:val="ru-RU"/>
              </w:rPr>
            </w:pPr>
          </w:p>
        </w:tc>
      </w:tr>
      <w:tr w:rsidR="000C3934">
        <w:trPr>
          <w:trHeight w:hRule="exact" w:val="416"/>
        </w:trPr>
        <w:tc>
          <w:tcPr>
            <w:tcW w:w="426" w:type="dxa"/>
          </w:tcPr>
          <w:p w:rsidR="000C3934" w:rsidRPr="003E0841" w:rsidRDefault="000C3934">
            <w:pPr>
              <w:rPr>
                <w:lang w:val="ru-RU"/>
              </w:rPr>
            </w:pPr>
          </w:p>
        </w:tc>
        <w:tc>
          <w:tcPr>
            <w:tcW w:w="710" w:type="dxa"/>
          </w:tcPr>
          <w:p w:rsidR="000C3934" w:rsidRPr="003E0841" w:rsidRDefault="000C3934">
            <w:pPr>
              <w:rPr>
                <w:lang w:val="ru-RU"/>
              </w:rPr>
            </w:pPr>
          </w:p>
        </w:tc>
        <w:tc>
          <w:tcPr>
            <w:tcW w:w="1419" w:type="dxa"/>
          </w:tcPr>
          <w:p w:rsidR="000C3934" w:rsidRPr="003E0841" w:rsidRDefault="000C3934">
            <w:pPr>
              <w:rPr>
                <w:lang w:val="ru-RU"/>
              </w:rPr>
            </w:pPr>
          </w:p>
        </w:tc>
        <w:tc>
          <w:tcPr>
            <w:tcW w:w="1419" w:type="dxa"/>
          </w:tcPr>
          <w:p w:rsidR="000C3934" w:rsidRPr="003E0841" w:rsidRDefault="000C3934">
            <w:pPr>
              <w:rPr>
                <w:lang w:val="ru-RU"/>
              </w:rPr>
            </w:pPr>
          </w:p>
        </w:tc>
        <w:tc>
          <w:tcPr>
            <w:tcW w:w="710" w:type="dxa"/>
          </w:tcPr>
          <w:p w:rsidR="000C3934" w:rsidRPr="003E0841" w:rsidRDefault="000C3934">
            <w:pPr>
              <w:rPr>
                <w:lang w:val="ru-RU"/>
              </w:rPr>
            </w:pPr>
          </w:p>
        </w:tc>
        <w:tc>
          <w:tcPr>
            <w:tcW w:w="426" w:type="dxa"/>
          </w:tcPr>
          <w:p w:rsidR="000C3934" w:rsidRPr="003E0841" w:rsidRDefault="000C3934">
            <w:pPr>
              <w:rPr>
                <w:lang w:val="ru-RU"/>
              </w:rPr>
            </w:pPr>
          </w:p>
        </w:tc>
        <w:tc>
          <w:tcPr>
            <w:tcW w:w="1277" w:type="dxa"/>
          </w:tcPr>
          <w:p w:rsidR="000C3934" w:rsidRPr="003E0841" w:rsidRDefault="000C3934">
            <w:pPr>
              <w:rPr>
                <w:lang w:val="ru-RU"/>
              </w:rPr>
            </w:pPr>
          </w:p>
        </w:tc>
        <w:tc>
          <w:tcPr>
            <w:tcW w:w="3842" w:type="dxa"/>
            <w:gridSpan w:val="2"/>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УТВЕРЖДАЮ</w:t>
            </w:r>
          </w:p>
        </w:tc>
      </w:tr>
      <w:tr w:rsidR="000C3934" w:rsidRPr="003E0841">
        <w:trPr>
          <w:trHeight w:hRule="exact" w:val="277"/>
        </w:trPr>
        <w:tc>
          <w:tcPr>
            <w:tcW w:w="426" w:type="dxa"/>
          </w:tcPr>
          <w:p w:rsidR="000C3934" w:rsidRDefault="000C3934"/>
        </w:tc>
        <w:tc>
          <w:tcPr>
            <w:tcW w:w="710" w:type="dxa"/>
          </w:tcPr>
          <w:p w:rsidR="000C3934" w:rsidRDefault="000C3934"/>
        </w:tc>
        <w:tc>
          <w:tcPr>
            <w:tcW w:w="1419" w:type="dxa"/>
          </w:tcPr>
          <w:p w:rsidR="000C3934" w:rsidRDefault="000C3934"/>
        </w:tc>
        <w:tc>
          <w:tcPr>
            <w:tcW w:w="1419" w:type="dxa"/>
          </w:tcPr>
          <w:p w:rsidR="000C3934" w:rsidRDefault="000C3934"/>
        </w:tc>
        <w:tc>
          <w:tcPr>
            <w:tcW w:w="710" w:type="dxa"/>
          </w:tcPr>
          <w:p w:rsidR="000C3934" w:rsidRDefault="000C3934"/>
        </w:tc>
        <w:tc>
          <w:tcPr>
            <w:tcW w:w="426" w:type="dxa"/>
          </w:tcPr>
          <w:p w:rsidR="000C3934" w:rsidRDefault="000C3934"/>
        </w:tc>
        <w:tc>
          <w:tcPr>
            <w:tcW w:w="1277" w:type="dxa"/>
          </w:tcPr>
          <w:p w:rsidR="000C3934" w:rsidRDefault="000C3934"/>
        </w:tc>
        <w:tc>
          <w:tcPr>
            <w:tcW w:w="3842" w:type="dxa"/>
            <w:gridSpan w:val="2"/>
            <w:shd w:val="clear" w:color="000000" w:fill="FFFFFF"/>
            <w:tcMar>
              <w:left w:w="34" w:type="dxa"/>
              <w:right w:w="34" w:type="dxa"/>
            </w:tcMar>
          </w:tcPr>
          <w:p w:rsidR="000C3934" w:rsidRPr="003E0841" w:rsidRDefault="003E0841">
            <w:pPr>
              <w:spacing w:after="0" w:line="240" w:lineRule="auto"/>
              <w:jc w:val="center"/>
              <w:rPr>
                <w:sz w:val="24"/>
                <w:szCs w:val="24"/>
                <w:lang w:val="ru-RU"/>
              </w:rPr>
            </w:pPr>
            <w:r w:rsidRPr="003E0841">
              <w:rPr>
                <w:rFonts w:ascii="Times New Roman" w:hAnsi="Times New Roman" w:cs="Times New Roman"/>
                <w:color w:val="000000"/>
                <w:sz w:val="24"/>
                <w:szCs w:val="24"/>
                <w:lang w:val="ru-RU"/>
              </w:rPr>
              <w:t>Ректор, д.фил.н., профессор</w:t>
            </w:r>
          </w:p>
        </w:tc>
      </w:tr>
      <w:tr w:rsidR="000C3934">
        <w:trPr>
          <w:trHeight w:hRule="exact" w:val="555"/>
        </w:trPr>
        <w:tc>
          <w:tcPr>
            <w:tcW w:w="426" w:type="dxa"/>
          </w:tcPr>
          <w:p w:rsidR="000C3934" w:rsidRPr="003E0841" w:rsidRDefault="000C3934">
            <w:pPr>
              <w:rPr>
                <w:lang w:val="ru-RU"/>
              </w:rPr>
            </w:pPr>
          </w:p>
        </w:tc>
        <w:tc>
          <w:tcPr>
            <w:tcW w:w="710" w:type="dxa"/>
          </w:tcPr>
          <w:p w:rsidR="000C3934" w:rsidRPr="003E0841" w:rsidRDefault="000C3934">
            <w:pPr>
              <w:rPr>
                <w:lang w:val="ru-RU"/>
              </w:rPr>
            </w:pPr>
          </w:p>
        </w:tc>
        <w:tc>
          <w:tcPr>
            <w:tcW w:w="1419" w:type="dxa"/>
          </w:tcPr>
          <w:p w:rsidR="000C3934" w:rsidRPr="003E0841" w:rsidRDefault="000C3934">
            <w:pPr>
              <w:rPr>
                <w:lang w:val="ru-RU"/>
              </w:rPr>
            </w:pPr>
          </w:p>
        </w:tc>
        <w:tc>
          <w:tcPr>
            <w:tcW w:w="1419" w:type="dxa"/>
          </w:tcPr>
          <w:p w:rsidR="000C3934" w:rsidRPr="003E0841" w:rsidRDefault="000C3934">
            <w:pPr>
              <w:rPr>
                <w:lang w:val="ru-RU"/>
              </w:rPr>
            </w:pPr>
          </w:p>
        </w:tc>
        <w:tc>
          <w:tcPr>
            <w:tcW w:w="710" w:type="dxa"/>
          </w:tcPr>
          <w:p w:rsidR="000C3934" w:rsidRPr="003E0841" w:rsidRDefault="000C3934">
            <w:pPr>
              <w:rPr>
                <w:lang w:val="ru-RU"/>
              </w:rPr>
            </w:pPr>
          </w:p>
        </w:tc>
        <w:tc>
          <w:tcPr>
            <w:tcW w:w="426" w:type="dxa"/>
          </w:tcPr>
          <w:p w:rsidR="000C3934" w:rsidRPr="003E0841" w:rsidRDefault="000C3934">
            <w:pPr>
              <w:rPr>
                <w:lang w:val="ru-RU"/>
              </w:rPr>
            </w:pPr>
          </w:p>
        </w:tc>
        <w:tc>
          <w:tcPr>
            <w:tcW w:w="1277" w:type="dxa"/>
          </w:tcPr>
          <w:p w:rsidR="000C3934" w:rsidRPr="003E0841" w:rsidRDefault="000C3934">
            <w:pPr>
              <w:rPr>
                <w:lang w:val="ru-RU"/>
              </w:rPr>
            </w:pPr>
          </w:p>
        </w:tc>
        <w:tc>
          <w:tcPr>
            <w:tcW w:w="993" w:type="dxa"/>
          </w:tcPr>
          <w:p w:rsidR="000C3934" w:rsidRPr="003E0841" w:rsidRDefault="000C3934">
            <w:pPr>
              <w:rPr>
                <w:lang w:val="ru-RU"/>
              </w:rPr>
            </w:pPr>
          </w:p>
        </w:tc>
        <w:tc>
          <w:tcPr>
            <w:tcW w:w="2836" w:type="dxa"/>
          </w:tcPr>
          <w:p w:rsidR="000C3934" w:rsidRDefault="003E0841">
            <w:r>
              <w:rPr>
                <w:rFonts w:ascii="Times New Roman" w:hAnsi="Times New Roman" w:cs="Times New Roman"/>
                <w:color w:val="000000"/>
                <w:sz w:val="24"/>
                <w:szCs w:val="24"/>
              </w:rPr>
              <w:t>____________А.Э. Еремеев</w:t>
            </w:r>
          </w:p>
        </w:tc>
      </w:tr>
      <w:tr w:rsidR="000C3934">
        <w:trPr>
          <w:trHeight w:hRule="exact" w:val="277"/>
        </w:trPr>
        <w:tc>
          <w:tcPr>
            <w:tcW w:w="426" w:type="dxa"/>
          </w:tcPr>
          <w:p w:rsidR="000C3934" w:rsidRDefault="000C3934"/>
        </w:tc>
        <w:tc>
          <w:tcPr>
            <w:tcW w:w="710" w:type="dxa"/>
          </w:tcPr>
          <w:p w:rsidR="000C3934" w:rsidRDefault="000C3934"/>
        </w:tc>
        <w:tc>
          <w:tcPr>
            <w:tcW w:w="1419" w:type="dxa"/>
          </w:tcPr>
          <w:p w:rsidR="000C3934" w:rsidRDefault="000C3934"/>
        </w:tc>
        <w:tc>
          <w:tcPr>
            <w:tcW w:w="1419" w:type="dxa"/>
          </w:tcPr>
          <w:p w:rsidR="000C3934" w:rsidRDefault="000C3934"/>
        </w:tc>
        <w:tc>
          <w:tcPr>
            <w:tcW w:w="710" w:type="dxa"/>
          </w:tcPr>
          <w:p w:rsidR="000C3934" w:rsidRDefault="000C3934"/>
        </w:tc>
        <w:tc>
          <w:tcPr>
            <w:tcW w:w="426" w:type="dxa"/>
          </w:tcPr>
          <w:p w:rsidR="000C3934" w:rsidRDefault="000C3934"/>
        </w:tc>
        <w:tc>
          <w:tcPr>
            <w:tcW w:w="1277" w:type="dxa"/>
          </w:tcPr>
          <w:p w:rsidR="000C3934" w:rsidRDefault="000C3934"/>
        </w:tc>
        <w:tc>
          <w:tcPr>
            <w:tcW w:w="3842" w:type="dxa"/>
            <w:gridSpan w:val="2"/>
            <w:shd w:val="clear" w:color="000000" w:fill="FFFFFF"/>
            <w:tcMar>
              <w:left w:w="34" w:type="dxa"/>
              <w:right w:w="34" w:type="dxa"/>
            </w:tcMar>
          </w:tcPr>
          <w:p w:rsidR="000C3934" w:rsidRDefault="003E0841">
            <w:pPr>
              <w:spacing w:after="0" w:line="240" w:lineRule="auto"/>
              <w:jc w:val="right"/>
              <w:rPr>
                <w:sz w:val="24"/>
                <w:szCs w:val="24"/>
              </w:rPr>
            </w:pPr>
            <w:r>
              <w:rPr>
                <w:rFonts w:ascii="Times New Roman" w:hAnsi="Times New Roman" w:cs="Times New Roman"/>
                <w:color w:val="000000"/>
                <w:sz w:val="24"/>
                <w:szCs w:val="24"/>
              </w:rPr>
              <w:t>30.08.2021 г.</w:t>
            </w:r>
          </w:p>
        </w:tc>
      </w:tr>
      <w:tr w:rsidR="000C3934">
        <w:trPr>
          <w:trHeight w:hRule="exact" w:val="277"/>
        </w:trPr>
        <w:tc>
          <w:tcPr>
            <w:tcW w:w="426" w:type="dxa"/>
          </w:tcPr>
          <w:p w:rsidR="000C3934" w:rsidRDefault="000C3934"/>
        </w:tc>
        <w:tc>
          <w:tcPr>
            <w:tcW w:w="710" w:type="dxa"/>
          </w:tcPr>
          <w:p w:rsidR="000C3934" w:rsidRDefault="000C3934"/>
        </w:tc>
        <w:tc>
          <w:tcPr>
            <w:tcW w:w="1419" w:type="dxa"/>
          </w:tcPr>
          <w:p w:rsidR="000C3934" w:rsidRDefault="000C3934"/>
        </w:tc>
        <w:tc>
          <w:tcPr>
            <w:tcW w:w="1419" w:type="dxa"/>
          </w:tcPr>
          <w:p w:rsidR="000C3934" w:rsidRDefault="000C3934"/>
        </w:tc>
        <w:tc>
          <w:tcPr>
            <w:tcW w:w="710" w:type="dxa"/>
          </w:tcPr>
          <w:p w:rsidR="000C3934" w:rsidRDefault="000C3934"/>
        </w:tc>
        <w:tc>
          <w:tcPr>
            <w:tcW w:w="426" w:type="dxa"/>
          </w:tcPr>
          <w:p w:rsidR="000C3934" w:rsidRDefault="000C3934"/>
        </w:tc>
        <w:tc>
          <w:tcPr>
            <w:tcW w:w="1277" w:type="dxa"/>
          </w:tcPr>
          <w:p w:rsidR="000C3934" w:rsidRDefault="000C3934"/>
        </w:tc>
        <w:tc>
          <w:tcPr>
            <w:tcW w:w="993" w:type="dxa"/>
          </w:tcPr>
          <w:p w:rsidR="000C3934" w:rsidRDefault="000C3934"/>
        </w:tc>
        <w:tc>
          <w:tcPr>
            <w:tcW w:w="2836" w:type="dxa"/>
          </w:tcPr>
          <w:p w:rsidR="000C3934" w:rsidRDefault="000C3934"/>
        </w:tc>
      </w:tr>
      <w:tr w:rsidR="000C3934">
        <w:trPr>
          <w:trHeight w:hRule="exact" w:val="416"/>
        </w:trPr>
        <w:tc>
          <w:tcPr>
            <w:tcW w:w="10221" w:type="dxa"/>
            <w:gridSpan w:val="9"/>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C3934">
        <w:trPr>
          <w:trHeight w:hRule="exact" w:val="1496"/>
        </w:trPr>
        <w:tc>
          <w:tcPr>
            <w:tcW w:w="426" w:type="dxa"/>
          </w:tcPr>
          <w:p w:rsidR="000C3934" w:rsidRDefault="000C3934"/>
        </w:tc>
        <w:tc>
          <w:tcPr>
            <w:tcW w:w="710" w:type="dxa"/>
          </w:tcPr>
          <w:p w:rsidR="000C3934" w:rsidRDefault="000C3934"/>
        </w:tc>
        <w:tc>
          <w:tcPr>
            <w:tcW w:w="1419" w:type="dxa"/>
          </w:tcPr>
          <w:p w:rsidR="000C3934" w:rsidRDefault="000C3934"/>
        </w:tc>
        <w:tc>
          <w:tcPr>
            <w:tcW w:w="4834" w:type="dxa"/>
            <w:gridSpan w:val="5"/>
            <w:shd w:val="clear" w:color="000000" w:fill="FFFFFF"/>
            <w:tcMar>
              <w:left w:w="34" w:type="dxa"/>
              <w:right w:w="34" w:type="dxa"/>
            </w:tcMar>
          </w:tcPr>
          <w:p w:rsidR="000C3934" w:rsidRPr="003E0841" w:rsidRDefault="003E0841">
            <w:pPr>
              <w:spacing w:after="0" w:line="240" w:lineRule="auto"/>
              <w:jc w:val="center"/>
              <w:rPr>
                <w:sz w:val="32"/>
                <w:szCs w:val="32"/>
                <w:lang w:val="ru-RU"/>
              </w:rPr>
            </w:pPr>
            <w:r w:rsidRPr="003E0841">
              <w:rPr>
                <w:rFonts w:ascii="Times New Roman" w:hAnsi="Times New Roman" w:cs="Times New Roman"/>
                <w:color w:val="000000"/>
                <w:sz w:val="32"/>
                <w:szCs w:val="32"/>
                <w:lang w:val="ru-RU"/>
              </w:rPr>
              <w:t>Анатомия, физиология и патология органов</w:t>
            </w:r>
          </w:p>
          <w:p w:rsidR="000C3934" w:rsidRPr="003E0841" w:rsidRDefault="003E0841">
            <w:pPr>
              <w:spacing w:after="0" w:line="240" w:lineRule="auto"/>
              <w:jc w:val="center"/>
              <w:rPr>
                <w:sz w:val="32"/>
                <w:szCs w:val="32"/>
                <w:lang w:val="ru-RU"/>
              </w:rPr>
            </w:pPr>
            <w:r w:rsidRPr="003E0841">
              <w:rPr>
                <w:rFonts w:ascii="Times New Roman" w:hAnsi="Times New Roman" w:cs="Times New Roman"/>
                <w:color w:val="000000"/>
                <w:sz w:val="32"/>
                <w:szCs w:val="32"/>
                <w:lang w:val="ru-RU"/>
              </w:rPr>
              <w:t>слуха, речи и зрения</w:t>
            </w:r>
          </w:p>
          <w:p w:rsidR="000C3934" w:rsidRDefault="003E0841">
            <w:pPr>
              <w:spacing w:after="0" w:line="240" w:lineRule="auto"/>
              <w:jc w:val="center"/>
              <w:rPr>
                <w:sz w:val="32"/>
                <w:szCs w:val="32"/>
              </w:rPr>
            </w:pPr>
            <w:r>
              <w:rPr>
                <w:rFonts w:ascii="Times New Roman" w:hAnsi="Times New Roman" w:cs="Times New Roman"/>
                <w:color w:val="000000"/>
                <w:sz w:val="32"/>
                <w:szCs w:val="32"/>
              </w:rPr>
              <w:t>Б1.О.05.04</w:t>
            </w:r>
          </w:p>
        </w:tc>
        <w:tc>
          <w:tcPr>
            <w:tcW w:w="2836" w:type="dxa"/>
          </w:tcPr>
          <w:p w:rsidR="000C3934" w:rsidRDefault="000C3934"/>
        </w:tc>
      </w:tr>
      <w:tr w:rsidR="000C3934">
        <w:trPr>
          <w:trHeight w:hRule="exact" w:val="277"/>
        </w:trPr>
        <w:tc>
          <w:tcPr>
            <w:tcW w:w="10221" w:type="dxa"/>
            <w:gridSpan w:val="9"/>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C3934" w:rsidRPr="003E0841">
        <w:trPr>
          <w:trHeight w:hRule="exact" w:val="1396"/>
        </w:trPr>
        <w:tc>
          <w:tcPr>
            <w:tcW w:w="426" w:type="dxa"/>
          </w:tcPr>
          <w:p w:rsidR="000C3934" w:rsidRDefault="000C3934"/>
        </w:tc>
        <w:tc>
          <w:tcPr>
            <w:tcW w:w="9795" w:type="dxa"/>
            <w:gridSpan w:val="8"/>
            <w:shd w:val="clear" w:color="000000" w:fill="FFFFFF"/>
            <w:tcMar>
              <w:left w:w="34" w:type="dxa"/>
              <w:right w:w="34" w:type="dxa"/>
            </w:tcMar>
          </w:tcPr>
          <w:p w:rsidR="000C3934" w:rsidRPr="003E0841" w:rsidRDefault="003E0841">
            <w:pPr>
              <w:spacing w:after="0" w:line="240" w:lineRule="auto"/>
              <w:jc w:val="center"/>
              <w:rPr>
                <w:sz w:val="24"/>
                <w:szCs w:val="24"/>
                <w:lang w:val="ru-RU"/>
              </w:rPr>
            </w:pPr>
            <w:r w:rsidRPr="003E0841">
              <w:rPr>
                <w:rFonts w:ascii="Times New Roman" w:hAnsi="Times New Roman" w:cs="Times New Roman"/>
                <w:color w:val="000000"/>
                <w:sz w:val="24"/>
                <w:szCs w:val="24"/>
                <w:lang w:val="ru-RU"/>
              </w:rPr>
              <w:t>Направление подготовки: 44.03.03 Специальное (дефектологическое) образование (высшее образование - бакалавриат)</w:t>
            </w:r>
          </w:p>
          <w:p w:rsidR="000C3934" w:rsidRPr="003E0841" w:rsidRDefault="003E0841">
            <w:pPr>
              <w:spacing w:after="0" w:line="240" w:lineRule="auto"/>
              <w:jc w:val="center"/>
              <w:rPr>
                <w:sz w:val="24"/>
                <w:szCs w:val="24"/>
                <w:lang w:val="ru-RU"/>
              </w:rPr>
            </w:pPr>
            <w:r w:rsidRPr="003E0841">
              <w:rPr>
                <w:rFonts w:ascii="Times New Roman" w:hAnsi="Times New Roman" w:cs="Times New Roman"/>
                <w:color w:val="000000"/>
                <w:sz w:val="24"/>
                <w:szCs w:val="24"/>
                <w:lang w:val="ru-RU"/>
              </w:rPr>
              <w:t>Направленность (профиль) программы: «Логопедия (Начальное образование детей с нарушениями речи)»</w:t>
            </w:r>
          </w:p>
          <w:p w:rsidR="000C3934" w:rsidRPr="003E0841" w:rsidRDefault="003E0841">
            <w:pPr>
              <w:spacing w:after="0" w:line="240" w:lineRule="auto"/>
              <w:jc w:val="center"/>
              <w:rPr>
                <w:sz w:val="24"/>
                <w:szCs w:val="24"/>
                <w:lang w:val="ru-RU"/>
              </w:rPr>
            </w:pPr>
            <w:r w:rsidRPr="003E0841">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0C3934" w:rsidRPr="003E0841">
        <w:trPr>
          <w:trHeight w:hRule="exact" w:val="833"/>
        </w:trPr>
        <w:tc>
          <w:tcPr>
            <w:tcW w:w="10221" w:type="dxa"/>
            <w:gridSpan w:val="9"/>
            <w:shd w:val="clear" w:color="000000" w:fill="FFFFFF"/>
            <w:tcMar>
              <w:left w:w="34" w:type="dxa"/>
              <w:right w:w="34" w:type="dxa"/>
            </w:tcMar>
          </w:tcPr>
          <w:p w:rsidR="000C3934" w:rsidRPr="003E0841" w:rsidRDefault="003E0841">
            <w:pPr>
              <w:spacing w:after="0" w:line="240" w:lineRule="auto"/>
              <w:jc w:val="center"/>
              <w:rPr>
                <w:sz w:val="24"/>
                <w:szCs w:val="24"/>
                <w:lang w:val="ru-RU"/>
              </w:rPr>
            </w:pPr>
            <w:r w:rsidRPr="003E0841">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0C3934">
        <w:trPr>
          <w:trHeight w:hRule="exact" w:val="277"/>
        </w:trPr>
        <w:tc>
          <w:tcPr>
            <w:tcW w:w="3984" w:type="dxa"/>
            <w:gridSpan w:val="4"/>
            <w:shd w:val="clear" w:color="000000" w:fill="FFFFFF"/>
            <w:tcMar>
              <w:left w:w="34" w:type="dxa"/>
              <w:right w:w="34" w:type="dxa"/>
            </w:tcMar>
          </w:tcPr>
          <w:p w:rsidR="000C3934" w:rsidRDefault="003E084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C3934" w:rsidRDefault="000C3934"/>
        </w:tc>
        <w:tc>
          <w:tcPr>
            <w:tcW w:w="426" w:type="dxa"/>
          </w:tcPr>
          <w:p w:rsidR="000C3934" w:rsidRDefault="000C3934"/>
        </w:tc>
        <w:tc>
          <w:tcPr>
            <w:tcW w:w="1277" w:type="dxa"/>
          </w:tcPr>
          <w:p w:rsidR="000C3934" w:rsidRDefault="000C3934"/>
        </w:tc>
        <w:tc>
          <w:tcPr>
            <w:tcW w:w="993" w:type="dxa"/>
          </w:tcPr>
          <w:p w:rsidR="000C3934" w:rsidRDefault="000C3934"/>
        </w:tc>
        <w:tc>
          <w:tcPr>
            <w:tcW w:w="2836" w:type="dxa"/>
          </w:tcPr>
          <w:p w:rsidR="000C3934" w:rsidRDefault="000C3934"/>
        </w:tc>
      </w:tr>
      <w:tr w:rsidR="000C3934">
        <w:trPr>
          <w:trHeight w:hRule="exact" w:val="155"/>
        </w:trPr>
        <w:tc>
          <w:tcPr>
            <w:tcW w:w="426" w:type="dxa"/>
          </w:tcPr>
          <w:p w:rsidR="000C3934" w:rsidRDefault="000C3934"/>
        </w:tc>
        <w:tc>
          <w:tcPr>
            <w:tcW w:w="710" w:type="dxa"/>
          </w:tcPr>
          <w:p w:rsidR="000C3934" w:rsidRDefault="000C3934"/>
        </w:tc>
        <w:tc>
          <w:tcPr>
            <w:tcW w:w="1419" w:type="dxa"/>
          </w:tcPr>
          <w:p w:rsidR="000C3934" w:rsidRDefault="000C3934"/>
        </w:tc>
        <w:tc>
          <w:tcPr>
            <w:tcW w:w="1419" w:type="dxa"/>
          </w:tcPr>
          <w:p w:rsidR="000C3934" w:rsidRDefault="000C3934"/>
        </w:tc>
        <w:tc>
          <w:tcPr>
            <w:tcW w:w="710" w:type="dxa"/>
          </w:tcPr>
          <w:p w:rsidR="000C3934" w:rsidRDefault="000C3934"/>
        </w:tc>
        <w:tc>
          <w:tcPr>
            <w:tcW w:w="426" w:type="dxa"/>
          </w:tcPr>
          <w:p w:rsidR="000C3934" w:rsidRDefault="000C3934"/>
        </w:tc>
        <w:tc>
          <w:tcPr>
            <w:tcW w:w="1277" w:type="dxa"/>
          </w:tcPr>
          <w:p w:rsidR="000C3934" w:rsidRDefault="000C3934"/>
        </w:tc>
        <w:tc>
          <w:tcPr>
            <w:tcW w:w="993" w:type="dxa"/>
          </w:tcPr>
          <w:p w:rsidR="000C3934" w:rsidRDefault="000C3934"/>
        </w:tc>
        <w:tc>
          <w:tcPr>
            <w:tcW w:w="2836" w:type="dxa"/>
          </w:tcPr>
          <w:p w:rsidR="000C3934" w:rsidRDefault="000C3934"/>
        </w:tc>
      </w:tr>
      <w:tr w:rsidR="000C3934">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rPr>
                <w:sz w:val="24"/>
                <w:szCs w:val="24"/>
              </w:rPr>
            </w:pPr>
            <w:r>
              <w:rPr>
                <w:rFonts w:ascii="Times New Roman" w:hAnsi="Times New Roman" w:cs="Times New Roman"/>
                <w:color w:val="000000"/>
                <w:sz w:val="24"/>
                <w:szCs w:val="24"/>
              </w:rPr>
              <w:t>ОБРАЗОВАНИЕ И НАУКА</w:t>
            </w:r>
          </w:p>
        </w:tc>
      </w:tr>
      <w:tr w:rsidR="000C3934" w:rsidRPr="003E0841">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Pr="003E0841" w:rsidRDefault="003E0841">
            <w:pPr>
              <w:spacing w:after="0" w:line="240" w:lineRule="auto"/>
              <w:rPr>
                <w:sz w:val="24"/>
                <w:szCs w:val="24"/>
                <w:lang w:val="ru-RU"/>
              </w:rPr>
            </w:pPr>
            <w:r w:rsidRPr="003E0841">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0C3934" w:rsidRPr="003E0841">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0C3934" w:rsidRPr="003E0841" w:rsidRDefault="000C3934">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Pr="003E0841" w:rsidRDefault="000C3934">
            <w:pPr>
              <w:rPr>
                <w:lang w:val="ru-RU"/>
              </w:rPr>
            </w:pPr>
          </w:p>
        </w:tc>
      </w:tr>
      <w:tr w:rsidR="000C3934">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0C3934">
        <w:trPr>
          <w:trHeight w:hRule="exact" w:val="402"/>
        </w:trPr>
        <w:tc>
          <w:tcPr>
            <w:tcW w:w="5118" w:type="dxa"/>
            <w:gridSpan w:val="6"/>
            <w:shd w:val="clear" w:color="000000" w:fill="FFFFFF"/>
            <w:tcMar>
              <w:left w:w="34" w:type="dxa"/>
              <w:right w:w="34" w:type="dxa"/>
            </w:tcMar>
          </w:tcPr>
          <w:p w:rsidR="000C3934" w:rsidRDefault="003E084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C3934" w:rsidRDefault="003E0841">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0C3934">
        <w:trPr>
          <w:trHeight w:hRule="exact" w:val="307"/>
        </w:trPr>
        <w:tc>
          <w:tcPr>
            <w:tcW w:w="426" w:type="dxa"/>
          </w:tcPr>
          <w:p w:rsidR="000C3934" w:rsidRDefault="000C3934"/>
        </w:tc>
        <w:tc>
          <w:tcPr>
            <w:tcW w:w="710" w:type="dxa"/>
          </w:tcPr>
          <w:p w:rsidR="000C3934" w:rsidRDefault="000C3934"/>
        </w:tc>
        <w:tc>
          <w:tcPr>
            <w:tcW w:w="1419" w:type="dxa"/>
          </w:tcPr>
          <w:p w:rsidR="000C3934" w:rsidRDefault="000C3934"/>
        </w:tc>
        <w:tc>
          <w:tcPr>
            <w:tcW w:w="1419" w:type="dxa"/>
          </w:tcPr>
          <w:p w:rsidR="000C3934" w:rsidRDefault="000C3934"/>
        </w:tc>
        <w:tc>
          <w:tcPr>
            <w:tcW w:w="710" w:type="dxa"/>
          </w:tcPr>
          <w:p w:rsidR="000C3934" w:rsidRDefault="000C3934"/>
        </w:tc>
        <w:tc>
          <w:tcPr>
            <w:tcW w:w="426" w:type="dxa"/>
          </w:tcPr>
          <w:p w:rsidR="000C3934" w:rsidRDefault="000C3934"/>
        </w:tc>
        <w:tc>
          <w:tcPr>
            <w:tcW w:w="5118" w:type="dxa"/>
            <w:gridSpan w:val="3"/>
            <w:vMerge/>
            <w:shd w:val="clear" w:color="000000" w:fill="FFFFFF"/>
            <w:tcMar>
              <w:left w:w="34" w:type="dxa"/>
              <w:right w:w="34" w:type="dxa"/>
            </w:tcMar>
          </w:tcPr>
          <w:p w:rsidR="000C3934" w:rsidRDefault="000C3934"/>
        </w:tc>
      </w:tr>
      <w:tr w:rsidR="000C3934">
        <w:trPr>
          <w:trHeight w:hRule="exact" w:val="1695"/>
        </w:trPr>
        <w:tc>
          <w:tcPr>
            <w:tcW w:w="426" w:type="dxa"/>
          </w:tcPr>
          <w:p w:rsidR="000C3934" w:rsidRDefault="000C3934"/>
        </w:tc>
        <w:tc>
          <w:tcPr>
            <w:tcW w:w="710" w:type="dxa"/>
          </w:tcPr>
          <w:p w:rsidR="000C3934" w:rsidRDefault="000C3934"/>
        </w:tc>
        <w:tc>
          <w:tcPr>
            <w:tcW w:w="1419" w:type="dxa"/>
          </w:tcPr>
          <w:p w:rsidR="000C3934" w:rsidRDefault="000C3934"/>
        </w:tc>
        <w:tc>
          <w:tcPr>
            <w:tcW w:w="1419" w:type="dxa"/>
          </w:tcPr>
          <w:p w:rsidR="000C3934" w:rsidRDefault="000C3934"/>
        </w:tc>
        <w:tc>
          <w:tcPr>
            <w:tcW w:w="710" w:type="dxa"/>
          </w:tcPr>
          <w:p w:rsidR="000C3934" w:rsidRDefault="000C3934"/>
        </w:tc>
        <w:tc>
          <w:tcPr>
            <w:tcW w:w="426" w:type="dxa"/>
          </w:tcPr>
          <w:p w:rsidR="000C3934" w:rsidRDefault="000C3934"/>
        </w:tc>
        <w:tc>
          <w:tcPr>
            <w:tcW w:w="1277" w:type="dxa"/>
          </w:tcPr>
          <w:p w:rsidR="000C3934" w:rsidRDefault="000C3934"/>
        </w:tc>
        <w:tc>
          <w:tcPr>
            <w:tcW w:w="993" w:type="dxa"/>
          </w:tcPr>
          <w:p w:rsidR="000C3934" w:rsidRDefault="000C3934"/>
        </w:tc>
        <w:tc>
          <w:tcPr>
            <w:tcW w:w="2836" w:type="dxa"/>
          </w:tcPr>
          <w:p w:rsidR="000C3934" w:rsidRDefault="000C3934"/>
        </w:tc>
      </w:tr>
      <w:tr w:rsidR="000C3934">
        <w:trPr>
          <w:trHeight w:hRule="exact" w:val="277"/>
        </w:trPr>
        <w:tc>
          <w:tcPr>
            <w:tcW w:w="10079" w:type="dxa"/>
            <w:gridSpan w:val="9"/>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C3934">
        <w:trPr>
          <w:trHeight w:hRule="exact" w:val="1805"/>
        </w:trPr>
        <w:tc>
          <w:tcPr>
            <w:tcW w:w="10079" w:type="dxa"/>
            <w:gridSpan w:val="9"/>
            <w:shd w:val="clear" w:color="000000" w:fill="FFFFFF"/>
            <w:tcMar>
              <w:left w:w="34" w:type="dxa"/>
              <w:right w:w="34" w:type="dxa"/>
            </w:tcMar>
          </w:tcPr>
          <w:p w:rsidR="000C3934" w:rsidRPr="003E0841" w:rsidRDefault="003E0841">
            <w:pPr>
              <w:spacing w:after="0" w:line="240" w:lineRule="auto"/>
              <w:jc w:val="center"/>
              <w:rPr>
                <w:sz w:val="24"/>
                <w:szCs w:val="24"/>
                <w:lang w:val="ru-RU"/>
              </w:rPr>
            </w:pPr>
            <w:r w:rsidRPr="003E0841">
              <w:rPr>
                <w:rFonts w:ascii="Times New Roman" w:hAnsi="Times New Roman" w:cs="Times New Roman"/>
                <w:color w:val="000000"/>
                <w:sz w:val="24"/>
                <w:szCs w:val="24"/>
                <w:lang w:val="ru-RU"/>
              </w:rPr>
              <w:t>очной формы обучения 2021 года набора</w:t>
            </w:r>
          </w:p>
          <w:p w:rsidR="000C3934" w:rsidRPr="003E0841" w:rsidRDefault="000C3934">
            <w:pPr>
              <w:spacing w:after="0" w:line="240" w:lineRule="auto"/>
              <w:jc w:val="center"/>
              <w:rPr>
                <w:sz w:val="24"/>
                <w:szCs w:val="24"/>
                <w:lang w:val="ru-RU"/>
              </w:rPr>
            </w:pPr>
          </w:p>
          <w:p w:rsidR="000C3934" w:rsidRPr="003E0841" w:rsidRDefault="003E0841">
            <w:pPr>
              <w:spacing w:after="0" w:line="240" w:lineRule="auto"/>
              <w:jc w:val="center"/>
              <w:rPr>
                <w:sz w:val="24"/>
                <w:szCs w:val="24"/>
                <w:lang w:val="ru-RU"/>
              </w:rPr>
            </w:pPr>
            <w:r w:rsidRPr="003E0841">
              <w:rPr>
                <w:rFonts w:ascii="Times New Roman" w:hAnsi="Times New Roman" w:cs="Times New Roman"/>
                <w:color w:val="000000"/>
                <w:sz w:val="24"/>
                <w:szCs w:val="24"/>
                <w:lang w:val="ru-RU"/>
              </w:rPr>
              <w:t>на 2021-2022 учебный год</w:t>
            </w:r>
          </w:p>
          <w:p w:rsidR="000C3934" w:rsidRPr="003E0841" w:rsidRDefault="000C3934">
            <w:pPr>
              <w:spacing w:after="0" w:line="240" w:lineRule="auto"/>
              <w:jc w:val="center"/>
              <w:rPr>
                <w:sz w:val="24"/>
                <w:szCs w:val="24"/>
                <w:lang w:val="ru-RU"/>
              </w:rPr>
            </w:pPr>
          </w:p>
          <w:p w:rsidR="000C3934" w:rsidRDefault="003E0841">
            <w:pPr>
              <w:spacing w:after="0" w:line="240" w:lineRule="auto"/>
              <w:jc w:val="center"/>
              <w:rPr>
                <w:sz w:val="24"/>
                <w:szCs w:val="24"/>
              </w:rPr>
            </w:pPr>
            <w:r>
              <w:rPr>
                <w:rFonts w:ascii="Times New Roman" w:hAnsi="Times New Roman" w:cs="Times New Roman"/>
                <w:color w:val="000000"/>
                <w:sz w:val="24"/>
                <w:szCs w:val="24"/>
              </w:rPr>
              <w:t>Омск, 2021</w:t>
            </w:r>
          </w:p>
        </w:tc>
      </w:tr>
    </w:tbl>
    <w:p w:rsidR="000C3934" w:rsidRDefault="003E084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C3934">
        <w:trPr>
          <w:trHeight w:hRule="exact" w:val="2222"/>
        </w:trPr>
        <w:tc>
          <w:tcPr>
            <w:tcW w:w="10788" w:type="dxa"/>
            <w:shd w:val="clear" w:color="000000" w:fill="FFFFFF"/>
            <w:tcMar>
              <w:left w:w="34" w:type="dxa"/>
              <w:right w:w="34" w:type="dxa"/>
            </w:tcMar>
          </w:tcPr>
          <w:p w:rsidR="000C3934" w:rsidRPr="003E0841" w:rsidRDefault="003E0841">
            <w:pPr>
              <w:spacing w:after="0" w:line="240" w:lineRule="auto"/>
              <w:rPr>
                <w:sz w:val="24"/>
                <w:szCs w:val="24"/>
                <w:lang w:val="ru-RU"/>
              </w:rPr>
            </w:pPr>
            <w:r w:rsidRPr="003E0841">
              <w:rPr>
                <w:rFonts w:ascii="Times New Roman" w:hAnsi="Times New Roman" w:cs="Times New Roman"/>
                <w:color w:val="000000"/>
                <w:sz w:val="24"/>
                <w:szCs w:val="24"/>
                <w:lang w:val="ru-RU"/>
              </w:rPr>
              <w:lastRenderedPageBreak/>
              <w:t>Составитель:</w:t>
            </w:r>
          </w:p>
          <w:p w:rsidR="000C3934" w:rsidRPr="003E0841" w:rsidRDefault="000C3934">
            <w:pPr>
              <w:spacing w:after="0" w:line="240" w:lineRule="auto"/>
              <w:rPr>
                <w:sz w:val="24"/>
                <w:szCs w:val="24"/>
                <w:lang w:val="ru-RU"/>
              </w:rPr>
            </w:pPr>
          </w:p>
          <w:p w:rsidR="000C3934" w:rsidRPr="003E0841" w:rsidRDefault="003E0841">
            <w:pPr>
              <w:spacing w:after="0" w:line="240" w:lineRule="auto"/>
              <w:rPr>
                <w:sz w:val="24"/>
                <w:szCs w:val="24"/>
                <w:lang w:val="ru-RU"/>
              </w:rPr>
            </w:pPr>
            <w:r w:rsidRPr="003E0841">
              <w:rPr>
                <w:rFonts w:ascii="Times New Roman" w:hAnsi="Times New Roman" w:cs="Times New Roman"/>
                <w:color w:val="000000"/>
                <w:sz w:val="24"/>
                <w:szCs w:val="24"/>
                <w:lang w:val="ru-RU"/>
              </w:rPr>
              <w:t>к.б.н.,</w:t>
            </w:r>
            <w:r>
              <w:rPr>
                <w:rFonts w:ascii="Times New Roman" w:hAnsi="Times New Roman" w:cs="Times New Roman"/>
                <w:color w:val="000000"/>
                <w:sz w:val="24"/>
                <w:szCs w:val="24"/>
                <w:lang w:val="ru-RU"/>
              </w:rPr>
              <w:t xml:space="preserve"> доцент </w:t>
            </w:r>
            <w:r w:rsidRPr="003E0841">
              <w:rPr>
                <w:rFonts w:ascii="Times New Roman" w:hAnsi="Times New Roman" w:cs="Times New Roman"/>
                <w:color w:val="000000"/>
                <w:sz w:val="24"/>
                <w:szCs w:val="24"/>
                <w:lang w:val="ru-RU"/>
              </w:rPr>
              <w:t>Денисова Е.С.</w:t>
            </w:r>
          </w:p>
          <w:p w:rsidR="000C3934" w:rsidRPr="003E0841" w:rsidRDefault="000C3934">
            <w:pPr>
              <w:spacing w:after="0" w:line="240" w:lineRule="auto"/>
              <w:rPr>
                <w:sz w:val="24"/>
                <w:szCs w:val="24"/>
                <w:lang w:val="ru-RU"/>
              </w:rPr>
            </w:pPr>
          </w:p>
          <w:p w:rsidR="000C3934" w:rsidRPr="003E0841" w:rsidRDefault="003E0841">
            <w:pPr>
              <w:spacing w:after="0" w:line="240" w:lineRule="auto"/>
              <w:rPr>
                <w:sz w:val="24"/>
                <w:szCs w:val="24"/>
                <w:lang w:val="ru-RU"/>
              </w:rPr>
            </w:pPr>
            <w:r w:rsidRPr="003E0841">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0C3934" w:rsidRDefault="003E0841">
            <w:pPr>
              <w:spacing w:after="0" w:line="240" w:lineRule="auto"/>
              <w:rPr>
                <w:sz w:val="24"/>
                <w:szCs w:val="24"/>
              </w:rPr>
            </w:pPr>
            <w:r>
              <w:rPr>
                <w:rFonts w:ascii="Times New Roman" w:hAnsi="Times New Roman" w:cs="Times New Roman"/>
                <w:color w:val="000000"/>
                <w:sz w:val="24"/>
                <w:szCs w:val="24"/>
              </w:rPr>
              <w:t>Протокол от 30.08.2021 г.  №1</w:t>
            </w:r>
          </w:p>
        </w:tc>
      </w:tr>
      <w:tr w:rsidR="000C3934" w:rsidRPr="003E0841">
        <w:trPr>
          <w:trHeight w:hRule="exact" w:val="277"/>
        </w:trPr>
        <w:tc>
          <w:tcPr>
            <w:tcW w:w="10788" w:type="dxa"/>
            <w:shd w:val="clear" w:color="000000" w:fill="FFFFFF"/>
            <w:tcMar>
              <w:left w:w="34" w:type="dxa"/>
              <w:right w:w="34" w:type="dxa"/>
            </w:tcMar>
          </w:tcPr>
          <w:p w:rsidR="000C3934" w:rsidRPr="003E0841" w:rsidRDefault="003E0841">
            <w:pPr>
              <w:spacing w:after="0" w:line="240" w:lineRule="auto"/>
              <w:rPr>
                <w:sz w:val="24"/>
                <w:szCs w:val="24"/>
                <w:lang w:val="ru-RU"/>
              </w:rPr>
            </w:pPr>
            <w:r w:rsidRPr="003E0841">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3E0841">
              <w:rPr>
                <w:rFonts w:ascii="Times New Roman" w:hAnsi="Times New Roman" w:cs="Times New Roman"/>
                <w:color w:val="000000"/>
                <w:sz w:val="24"/>
                <w:szCs w:val="24"/>
                <w:lang w:val="ru-RU"/>
              </w:rPr>
              <w:t>Лопанова Е.В.</w:t>
            </w:r>
          </w:p>
        </w:tc>
      </w:tr>
    </w:tbl>
    <w:p w:rsidR="000C3934" w:rsidRPr="003E0841" w:rsidRDefault="003E0841">
      <w:pPr>
        <w:rPr>
          <w:sz w:val="0"/>
          <w:szCs w:val="0"/>
          <w:lang w:val="ru-RU"/>
        </w:rPr>
      </w:pPr>
      <w:r w:rsidRPr="003E084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C3934">
        <w:trPr>
          <w:trHeight w:hRule="exact" w:val="277"/>
        </w:trPr>
        <w:tc>
          <w:tcPr>
            <w:tcW w:w="9654" w:type="dxa"/>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C3934">
        <w:trPr>
          <w:trHeight w:hRule="exact" w:val="555"/>
        </w:trPr>
        <w:tc>
          <w:tcPr>
            <w:tcW w:w="9640" w:type="dxa"/>
          </w:tcPr>
          <w:p w:rsidR="000C3934" w:rsidRDefault="000C3934"/>
        </w:tc>
      </w:tr>
      <w:tr w:rsidR="000C3934">
        <w:trPr>
          <w:trHeight w:hRule="exact" w:val="8751"/>
        </w:trPr>
        <w:tc>
          <w:tcPr>
            <w:tcW w:w="9654" w:type="dxa"/>
            <w:shd w:val="clear" w:color="000000" w:fill="FFFFFF"/>
            <w:tcMar>
              <w:left w:w="34" w:type="dxa"/>
              <w:right w:w="34" w:type="dxa"/>
            </w:tcMar>
          </w:tcPr>
          <w:p w:rsidR="000C3934" w:rsidRPr="003E0841" w:rsidRDefault="003E0841">
            <w:pPr>
              <w:spacing w:after="0" w:line="240" w:lineRule="auto"/>
              <w:rPr>
                <w:sz w:val="24"/>
                <w:szCs w:val="24"/>
                <w:lang w:val="ru-RU"/>
              </w:rPr>
            </w:pPr>
            <w:r w:rsidRPr="003E0841">
              <w:rPr>
                <w:rFonts w:ascii="Times New Roman" w:hAnsi="Times New Roman" w:cs="Times New Roman"/>
                <w:color w:val="000000"/>
                <w:sz w:val="24"/>
                <w:szCs w:val="24"/>
                <w:lang w:val="ru-RU"/>
              </w:rPr>
              <w:t>1     Наименование дисциплины</w:t>
            </w:r>
          </w:p>
          <w:p w:rsidR="000C3934" w:rsidRPr="003E0841" w:rsidRDefault="003E0841">
            <w:pPr>
              <w:spacing w:after="0" w:line="240" w:lineRule="auto"/>
              <w:rPr>
                <w:sz w:val="24"/>
                <w:szCs w:val="24"/>
                <w:lang w:val="ru-RU"/>
              </w:rPr>
            </w:pPr>
            <w:r w:rsidRPr="003E0841">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C3934" w:rsidRPr="003E0841" w:rsidRDefault="003E0841">
            <w:pPr>
              <w:spacing w:after="0" w:line="240" w:lineRule="auto"/>
              <w:rPr>
                <w:sz w:val="24"/>
                <w:szCs w:val="24"/>
                <w:lang w:val="ru-RU"/>
              </w:rPr>
            </w:pPr>
            <w:r w:rsidRPr="003E0841">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0C3934" w:rsidRPr="003E0841" w:rsidRDefault="003E0841">
            <w:pPr>
              <w:spacing w:after="0" w:line="240" w:lineRule="auto"/>
              <w:rPr>
                <w:sz w:val="24"/>
                <w:szCs w:val="24"/>
                <w:lang w:val="ru-RU"/>
              </w:rPr>
            </w:pPr>
            <w:r w:rsidRPr="003E0841">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C3934" w:rsidRPr="003E0841" w:rsidRDefault="003E0841">
            <w:pPr>
              <w:spacing w:after="0" w:line="240" w:lineRule="auto"/>
              <w:rPr>
                <w:sz w:val="24"/>
                <w:szCs w:val="24"/>
                <w:lang w:val="ru-RU"/>
              </w:rPr>
            </w:pPr>
            <w:r w:rsidRPr="003E0841">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C3934" w:rsidRPr="003E0841" w:rsidRDefault="003E0841">
            <w:pPr>
              <w:spacing w:after="0" w:line="240" w:lineRule="auto"/>
              <w:rPr>
                <w:sz w:val="24"/>
                <w:szCs w:val="24"/>
                <w:lang w:val="ru-RU"/>
              </w:rPr>
            </w:pPr>
            <w:r w:rsidRPr="003E0841">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0C3934" w:rsidRPr="003E0841" w:rsidRDefault="003E0841">
            <w:pPr>
              <w:spacing w:after="0" w:line="240" w:lineRule="auto"/>
              <w:rPr>
                <w:sz w:val="24"/>
                <w:szCs w:val="24"/>
                <w:lang w:val="ru-RU"/>
              </w:rPr>
            </w:pPr>
            <w:r w:rsidRPr="003E0841">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0C3934" w:rsidRPr="003E0841" w:rsidRDefault="003E0841">
            <w:pPr>
              <w:spacing w:after="0" w:line="240" w:lineRule="auto"/>
              <w:rPr>
                <w:sz w:val="24"/>
                <w:szCs w:val="24"/>
                <w:lang w:val="ru-RU"/>
              </w:rPr>
            </w:pPr>
            <w:r w:rsidRPr="003E0841">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0C3934" w:rsidRPr="003E0841" w:rsidRDefault="003E0841">
            <w:pPr>
              <w:spacing w:after="0" w:line="240" w:lineRule="auto"/>
              <w:rPr>
                <w:sz w:val="24"/>
                <w:szCs w:val="24"/>
                <w:lang w:val="ru-RU"/>
              </w:rPr>
            </w:pPr>
            <w:r w:rsidRPr="003E0841">
              <w:rPr>
                <w:rFonts w:ascii="Times New Roman" w:hAnsi="Times New Roman" w:cs="Times New Roman"/>
                <w:color w:val="000000"/>
                <w:sz w:val="24"/>
                <w:szCs w:val="24"/>
                <w:lang w:val="ru-RU"/>
              </w:rPr>
              <w:t>9     Методические указания для обучающихся по освоению дисциплины</w:t>
            </w:r>
          </w:p>
          <w:p w:rsidR="000C3934" w:rsidRPr="003E0841" w:rsidRDefault="003E0841">
            <w:pPr>
              <w:spacing w:after="0" w:line="240" w:lineRule="auto"/>
              <w:rPr>
                <w:sz w:val="24"/>
                <w:szCs w:val="24"/>
                <w:lang w:val="ru-RU"/>
              </w:rPr>
            </w:pPr>
            <w:r w:rsidRPr="003E0841">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C3934" w:rsidRPr="003E0841" w:rsidRDefault="003E0841">
            <w:pPr>
              <w:spacing w:after="0" w:line="240" w:lineRule="auto"/>
              <w:rPr>
                <w:sz w:val="24"/>
                <w:szCs w:val="24"/>
                <w:lang w:val="ru-RU"/>
              </w:rPr>
            </w:pPr>
            <w:r w:rsidRPr="003E0841">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0C3934" w:rsidRDefault="003E084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C3934" w:rsidRDefault="003E08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3934" w:rsidRPr="003E0841">
        <w:trPr>
          <w:trHeight w:hRule="exact" w:val="277"/>
        </w:trPr>
        <w:tc>
          <w:tcPr>
            <w:tcW w:w="9654" w:type="dxa"/>
            <w:shd w:val="clear" w:color="000000" w:fill="FFFFFF"/>
            <w:tcMar>
              <w:left w:w="34" w:type="dxa"/>
              <w:right w:w="34" w:type="dxa"/>
            </w:tcMar>
          </w:tcPr>
          <w:p w:rsidR="000C3934" w:rsidRPr="003E0841" w:rsidRDefault="003E0841">
            <w:pPr>
              <w:spacing w:after="0" w:line="240" w:lineRule="auto"/>
              <w:rPr>
                <w:sz w:val="24"/>
                <w:szCs w:val="24"/>
                <w:lang w:val="ru-RU"/>
              </w:rPr>
            </w:pPr>
            <w:r w:rsidRPr="003E0841">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0C3934" w:rsidRPr="003E0841">
        <w:trPr>
          <w:trHeight w:hRule="exact" w:val="15113"/>
        </w:trPr>
        <w:tc>
          <w:tcPr>
            <w:tcW w:w="9654" w:type="dxa"/>
            <w:shd w:val="clear" w:color="000000" w:fill="FFFFFF"/>
            <w:tcMar>
              <w:left w:w="34" w:type="dxa"/>
              <w:right w:w="34" w:type="dxa"/>
            </w:tcMar>
          </w:tcPr>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3E0841">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2021/2022 учебный год, утвержденным приказом ректора от 30.08.2021 №94;</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«Анатомия, физиология и патология органов</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слуха, речи и зрения» в течение 2021/2022 учебного года:</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0C3934" w:rsidRPr="003E0841" w:rsidRDefault="003E0841">
      <w:pPr>
        <w:rPr>
          <w:sz w:val="0"/>
          <w:szCs w:val="0"/>
          <w:lang w:val="ru-RU"/>
        </w:rPr>
      </w:pPr>
      <w:r w:rsidRPr="003E084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C3934" w:rsidRPr="003E0841">
        <w:trPr>
          <w:trHeight w:hRule="exact" w:val="555"/>
        </w:trPr>
        <w:tc>
          <w:tcPr>
            <w:tcW w:w="9654" w:type="dxa"/>
            <w:shd w:val="clear" w:color="000000" w:fill="FFFFFF"/>
            <w:tcMar>
              <w:left w:w="34" w:type="dxa"/>
              <w:right w:w="34" w:type="dxa"/>
            </w:tcMar>
          </w:tcPr>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lastRenderedPageBreak/>
              <w:t>образовательной организации при согласовании со всеми участниками образовательного процесса.</w:t>
            </w:r>
          </w:p>
        </w:tc>
      </w:tr>
      <w:tr w:rsidR="000C3934" w:rsidRPr="003E0841">
        <w:trPr>
          <w:trHeight w:hRule="exact" w:val="1805"/>
        </w:trPr>
        <w:tc>
          <w:tcPr>
            <w:tcW w:w="9654" w:type="dxa"/>
            <w:shd w:val="clear" w:color="000000" w:fill="FFFFFF"/>
            <w:tcMar>
              <w:left w:w="34" w:type="dxa"/>
              <w:right w:w="34" w:type="dxa"/>
            </w:tcMar>
          </w:tcPr>
          <w:p w:rsidR="000C3934" w:rsidRPr="003E0841" w:rsidRDefault="003E0841">
            <w:pPr>
              <w:spacing w:after="0" w:line="240" w:lineRule="auto"/>
              <w:rPr>
                <w:sz w:val="24"/>
                <w:szCs w:val="24"/>
                <w:lang w:val="ru-RU"/>
              </w:rPr>
            </w:pPr>
            <w:r w:rsidRPr="003E0841">
              <w:rPr>
                <w:rFonts w:ascii="Times New Roman" w:hAnsi="Times New Roman" w:cs="Times New Roman"/>
                <w:b/>
                <w:color w:val="000000"/>
                <w:sz w:val="24"/>
                <w:szCs w:val="24"/>
                <w:lang w:val="ru-RU"/>
              </w:rPr>
              <w:t>1. Наименование дисциплины: Б1.О.05.04 «Анатомия, физиология и патология органов</w:t>
            </w:r>
          </w:p>
          <w:p w:rsidR="000C3934" w:rsidRPr="003E0841" w:rsidRDefault="003E0841">
            <w:pPr>
              <w:spacing w:after="0" w:line="240" w:lineRule="auto"/>
              <w:rPr>
                <w:sz w:val="24"/>
                <w:szCs w:val="24"/>
                <w:lang w:val="ru-RU"/>
              </w:rPr>
            </w:pPr>
            <w:r w:rsidRPr="003E0841">
              <w:rPr>
                <w:rFonts w:ascii="Times New Roman" w:hAnsi="Times New Roman" w:cs="Times New Roman"/>
                <w:b/>
                <w:color w:val="000000"/>
                <w:sz w:val="24"/>
                <w:szCs w:val="24"/>
                <w:lang w:val="ru-RU"/>
              </w:rPr>
              <w:t>слуха, речи и зрения».</w:t>
            </w:r>
          </w:p>
          <w:p w:rsidR="000C3934" w:rsidRPr="003E0841" w:rsidRDefault="003E0841">
            <w:pPr>
              <w:spacing w:after="0" w:line="240" w:lineRule="auto"/>
              <w:rPr>
                <w:sz w:val="24"/>
                <w:szCs w:val="24"/>
                <w:lang w:val="ru-RU"/>
              </w:rPr>
            </w:pPr>
            <w:r w:rsidRPr="003E0841">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C3934" w:rsidRPr="003E0841">
        <w:trPr>
          <w:trHeight w:hRule="exact" w:val="3940"/>
        </w:trPr>
        <w:tc>
          <w:tcPr>
            <w:tcW w:w="9654" w:type="dxa"/>
            <w:shd w:val="clear" w:color="000000" w:fill="FFFFFF"/>
            <w:tcMar>
              <w:left w:w="34" w:type="dxa"/>
              <w:right w:w="34" w:type="dxa"/>
            </w:tcMar>
          </w:tcPr>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3E0841">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Процесс изучения дисциплины «Анатомия, физиология и патология органов</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слуха, речи и зрения»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C3934" w:rsidRPr="003E084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Pr="003E0841" w:rsidRDefault="003E0841">
            <w:pPr>
              <w:spacing w:after="0" w:line="240" w:lineRule="auto"/>
              <w:rPr>
                <w:sz w:val="24"/>
                <w:szCs w:val="24"/>
                <w:lang w:val="ru-RU"/>
              </w:rPr>
            </w:pPr>
            <w:r w:rsidRPr="003E0841">
              <w:rPr>
                <w:rFonts w:ascii="Times New Roman" w:hAnsi="Times New Roman" w:cs="Times New Roman"/>
                <w:b/>
                <w:color w:val="000000"/>
                <w:sz w:val="24"/>
                <w:szCs w:val="24"/>
                <w:lang w:val="ru-RU"/>
              </w:rPr>
              <w:t>Код компетенции: ОПК-8</w:t>
            </w:r>
          </w:p>
          <w:p w:rsidR="000C3934" w:rsidRPr="003E0841" w:rsidRDefault="003E0841">
            <w:pPr>
              <w:spacing w:after="0" w:line="240" w:lineRule="auto"/>
              <w:rPr>
                <w:sz w:val="24"/>
                <w:szCs w:val="24"/>
                <w:lang w:val="ru-RU"/>
              </w:rPr>
            </w:pPr>
            <w:r w:rsidRPr="003E0841">
              <w:rPr>
                <w:rFonts w:ascii="Times New Roman" w:hAnsi="Times New Roman" w:cs="Times New Roman"/>
                <w:b/>
                <w:color w:val="000000"/>
                <w:sz w:val="24"/>
                <w:szCs w:val="24"/>
                <w:lang w:val="ru-RU"/>
              </w:rPr>
              <w:t>Способен осуществлять педагогическую деятельность на основе специальных научных знаний</w:t>
            </w:r>
          </w:p>
        </w:tc>
      </w:tr>
      <w:tr w:rsidR="000C3934">
        <w:trPr>
          <w:trHeight w:hRule="exact" w:val="585"/>
        </w:trPr>
        <w:tc>
          <w:tcPr>
            <w:tcW w:w="9654" w:type="dxa"/>
            <w:shd w:val="clear" w:color="000000" w:fill="FFFFFF"/>
            <w:tcMar>
              <w:left w:w="34" w:type="dxa"/>
              <w:right w:w="34" w:type="dxa"/>
            </w:tcMar>
          </w:tcPr>
          <w:p w:rsidR="000C3934" w:rsidRPr="003E0841" w:rsidRDefault="000C3934">
            <w:pPr>
              <w:spacing w:after="0" w:line="240" w:lineRule="auto"/>
              <w:rPr>
                <w:sz w:val="24"/>
                <w:szCs w:val="24"/>
                <w:lang w:val="ru-RU"/>
              </w:rPr>
            </w:pPr>
          </w:p>
          <w:p w:rsidR="000C3934" w:rsidRDefault="003E084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C3934" w:rsidRPr="003E084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Pr="003E0841" w:rsidRDefault="003E0841">
            <w:pPr>
              <w:spacing w:after="0" w:line="240" w:lineRule="auto"/>
              <w:rPr>
                <w:sz w:val="24"/>
                <w:szCs w:val="24"/>
                <w:lang w:val="ru-RU"/>
              </w:rPr>
            </w:pPr>
            <w:r w:rsidRPr="003E0841">
              <w:rPr>
                <w:rFonts w:ascii="Times New Roman" w:hAnsi="Times New Roman" w:cs="Times New Roman"/>
                <w:color w:val="000000"/>
                <w:sz w:val="24"/>
                <w:szCs w:val="24"/>
                <w:lang w:val="ru-RU"/>
              </w:rPr>
              <w:t>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в развитии обучающихся с нарушением речи</w:t>
            </w:r>
          </w:p>
        </w:tc>
      </w:tr>
      <w:tr w:rsidR="000C3934" w:rsidRPr="003E084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Pr="003E0841" w:rsidRDefault="003E0841">
            <w:pPr>
              <w:spacing w:after="0" w:line="240" w:lineRule="auto"/>
              <w:rPr>
                <w:sz w:val="24"/>
                <w:szCs w:val="24"/>
                <w:lang w:val="ru-RU"/>
              </w:rPr>
            </w:pPr>
            <w:r w:rsidRPr="003E0841">
              <w:rPr>
                <w:rFonts w:ascii="Times New Roman" w:hAnsi="Times New Roman" w:cs="Times New Roman"/>
                <w:color w:val="000000"/>
                <w:sz w:val="24"/>
                <w:szCs w:val="24"/>
                <w:lang w:val="ru-RU"/>
              </w:rPr>
              <w:t>ОПК-8.2 знать медико-биологические,  клинические  и  филологические основы профессиональной  деятельности  педагога-дефектолога</w:t>
            </w:r>
          </w:p>
        </w:tc>
      </w:tr>
      <w:tr w:rsidR="000C3934" w:rsidRPr="003E084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Pr="003E0841" w:rsidRDefault="003E0841">
            <w:pPr>
              <w:spacing w:after="0" w:line="240" w:lineRule="auto"/>
              <w:rPr>
                <w:sz w:val="24"/>
                <w:szCs w:val="24"/>
                <w:lang w:val="ru-RU"/>
              </w:rPr>
            </w:pPr>
            <w:r w:rsidRPr="003E0841">
              <w:rPr>
                <w:rFonts w:ascii="Times New Roman" w:hAnsi="Times New Roman" w:cs="Times New Roman"/>
                <w:color w:val="000000"/>
                <w:sz w:val="24"/>
                <w:szCs w:val="24"/>
                <w:lang w:val="ru-RU"/>
              </w:rPr>
              <w:t>ОПК-8.4 знать теорию  и  практику,  принципы,  методы  и  технологии организации коррекционно-развивающего процесса</w:t>
            </w:r>
          </w:p>
        </w:tc>
      </w:tr>
      <w:tr w:rsidR="000C3934" w:rsidRPr="003E084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Pr="003E0841" w:rsidRDefault="003E0841">
            <w:pPr>
              <w:spacing w:after="0" w:line="240" w:lineRule="auto"/>
              <w:rPr>
                <w:sz w:val="24"/>
                <w:szCs w:val="24"/>
                <w:lang w:val="ru-RU"/>
              </w:rPr>
            </w:pPr>
            <w:r w:rsidRPr="003E0841">
              <w:rPr>
                <w:rFonts w:ascii="Times New Roman" w:hAnsi="Times New Roman" w:cs="Times New Roman"/>
                <w:color w:val="000000"/>
                <w:sz w:val="24"/>
                <w:szCs w:val="24"/>
                <w:lang w:val="ru-RU"/>
              </w:rPr>
              <w:t>ОПК-8.5 уметь использовать междисциплинарные знания для  разработки  и планирования  образовательного  и коррекционно-развивающего процессов с обучающимися с нарушением  речи  разных  возрастных  групп  и  разной степенью выраженностью нарушения</w:t>
            </w:r>
          </w:p>
        </w:tc>
      </w:tr>
      <w:tr w:rsidR="000C3934" w:rsidRPr="003E084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Pr="003E0841" w:rsidRDefault="003E0841">
            <w:pPr>
              <w:spacing w:after="0" w:line="240" w:lineRule="auto"/>
              <w:rPr>
                <w:sz w:val="24"/>
                <w:szCs w:val="24"/>
                <w:lang w:val="ru-RU"/>
              </w:rPr>
            </w:pPr>
            <w:r w:rsidRPr="003E0841">
              <w:rPr>
                <w:rFonts w:ascii="Times New Roman" w:hAnsi="Times New Roman" w:cs="Times New Roman"/>
                <w:color w:val="000000"/>
                <w:sz w:val="24"/>
                <w:szCs w:val="24"/>
                <w:lang w:val="ru-RU"/>
              </w:rPr>
              <w:t>ОПК-8.6 уметь использовать междисциплинарные знания для организации, анализа  и оценки  результатов  образовательного  и коррекционно-развивающего  процесса  с обучающимися  с нарушением речи</w:t>
            </w:r>
          </w:p>
        </w:tc>
      </w:tr>
      <w:tr w:rsidR="000C3934" w:rsidRPr="003E084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Pr="003E0841" w:rsidRDefault="003E0841">
            <w:pPr>
              <w:spacing w:after="0" w:line="240" w:lineRule="auto"/>
              <w:rPr>
                <w:sz w:val="24"/>
                <w:szCs w:val="24"/>
                <w:lang w:val="ru-RU"/>
              </w:rPr>
            </w:pPr>
            <w:r w:rsidRPr="003E0841">
              <w:rPr>
                <w:rFonts w:ascii="Times New Roman" w:hAnsi="Times New Roman" w:cs="Times New Roman"/>
                <w:color w:val="000000"/>
                <w:sz w:val="24"/>
                <w:szCs w:val="24"/>
                <w:lang w:val="ru-RU"/>
              </w:rPr>
              <w:t>ОПК-8.7 уметь использовать  междисциплинарные  знания  для  адекватной оценки особенностей и динамики развития обучающихся с нарушением речи</w:t>
            </w:r>
          </w:p>
        </w:tc>
      </w:tr>
      <w:tr w:rsidR="000C3934" w:rsidRPr="003E084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Pr="003E0841" w:rsidRDefault="003E0841">
            <w:pPr>
              <w:spacing w:after="0" w:line="240" w:lineRule="auto"/>
              <w:rPr>
                <w:sz w:val="24"/>
                <w:szCs w:val="24"/>
                <w:lang w:val="ru-RU"/>
              </w:rPr>
            </w:pPr>
            <w:r w:rsidRPr="003E0841">
              <w:rPr>
                <w:rFonts w:ascii="Times New Roman" w:hAnsi="Times New Roman" w:cs="Times New Roman"/>
                <w:color w:val="000000"/>
                <w:sz w:val="24"/>
                <w:szCs w:val="24"/>
                <w:lang w:val="ru-RU"/>
              </w:rPr>
              <w:t>ОПК-8.8 владеть навыками  применения медико-биологических,  клинических  и филологических, естественнонаучных  знаний  для  разработки  и  реализации образовательного  и  коррекционно-развивающего  процесса с обучающимися с нарушением речи</w:t>
            </w:r>
          </w:p>
        </w:tc>
      </w:tr>
      <w:tr w:rsidR="000C3934" w:rsidRPr="003E0841">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Pr="003E0841" w:rsidRDefault="003E0841">
            <w:pPr>
              <w:spacing w:after="0" w:line="240" w:lineRule="auto"/>
              <w:rPr>
                <w:sz w:val="24"/>
                <w:szCs w:val="24"/>
                <w:lang w:val="ru-RU"/>
              </w:rPr>
            </w:pPr>
            <w:r w:rsidRPr="003E0841">
              <w:rPr>
                <w:rFonts w:ascii="Times New Roman" w:hAnsi="Times New Roman" w:cs="Times New Roman"/>
                <w:color w:val="000000"/>
                <w:sz w:val="24"/>
                <w:szCs w:val="24"/>
                <w:lang w:val="ru-RU"/>
              </w:rPr>
              <w:t>ОПК-8.10 владеть  навыками  отбора  и  применения  методов  и  технологий организации образовательного  и  коррекционно-развивающего  процесса  в  соответствии  с поставленными задачами;  навыками  применения  междисциплинарных  знаний  в процессе  формирования  различных  видов  деятельности обучающихся с нарушением речи</w:t>
            </w:r>
          </w:p>
        </w:tc>
      </w:tr>
    </w:tbl>
    <w:p w:rsidR="000C3934" w:rsidRPr="003E0841" w:rsidRDefault="003E0841">
      <w:pPr>
        <w:rPr>
          <w:sz w:val="0"/>
          <w:szCs w:val="0"/>
          <w:lang w:val="ru-RU"/>
        </w:rPr>
      </w:pPr>
      <w:r w:rsidRPr="003E0841">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0C3934" w:rsidRPr="003E0841">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Pr="003E0841" w:rsidRDefault="003E0841">
            <w:pPr>
              <w:spacing w:after="0" w:line="240" w:lineRule="auto"/>
              <w:rPr>
                <w:sz w:val="24"/>
                <w:szCs w:val="24"/>
                <w:lang w:val="ru-RU"/>
              </w:rPr>
            </w:pPr>
            <w:r w:rsidRPr="003E0841">
              <w:rPr>
                <w:rFonts w:ascii="Times New Roman" w:hAnsi="Times New Roman" w:cs="Times New Roman"/>
                <w:b/>
                <w:color w:val="000000"/>
                <w:sz w:val="24"/>
                <w:szCs w:val="24"/>
                <w:lang w:val="ru-RU"/>
              </w:rPr>
              <w:lastRenderedPageBreak/>
              <w:t>Код компетенции: ПК-4</w:t>
            </w:r>
          </w:p>
          <w:p w:rsidR="000C3934" w:rsidRPr="003E0841" w:rsidRDefault="003E0841">
            <w:pPr>
              <w:spacing w:after="0" w:line="240" w:lineRule="auto"/>
              <w:rPr>
                <w:sz w:val="24"/>
                <w:szCs w:val="24"/>
                <w:lang w:val="ru-RU"/>
              </w:rPr>
            </w:pPr>
            <w:r w:rsidRPr="003E0841">
              <w:rPr>
                <w:rFonts w:ascii="Times New Roman" w:hAnsi="Times New Roman" w:cs="Times New Roman"/>
                <w:b/>
                <w:color w:val="000000"/>
                <w:sz w:val="24"/>
                <w:szCs w:val="24"/>
                <w:lang w:val="ru-RU"/>
              </w:rPr>
              <w:t>Способен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w:t>
            </w:r>
          </w:p>
        </w:tc>
      </w:tr>
      <w:tr w:rsidR="000C3934">
        <w:trPr>
          <w:trHeight w:hRule="exact" w:val="585"/>
        </w:trPr>
        <w:tc>
          <w:tcPr>
            <w:tcW w:w="9654" w:type="dxa"/>
            <w:gridSpan w:val="4"/>
            <w:shd w:val="clear" w:color="000000" w:fill="FFFFFF"/>
            <w:tcMar>
              <w:left w:w="34" w:type="dxa"/>
              <w:right w:w="34" w:type="dxa"/>
            </w:tcMar>
          </w:tcPr>
          <w:p w:rsidR="000C3934" w:rsidRPr="003E0841" w:rsidRDefault="000C3934">
            <w:pPr>
              <w:spacing w:after="0" w:line="240" w:lineRule="auto"/>
              <w:rPr>
                <w:sz w:val="24"/>
                <w:szCs w:val="24"/>
                <w:lang w:val="ru-RU"/>
              </w:rPr>
            </w:pPr>
          </w:p>
          <w:p w:rsidR="000C3934" w:rsidRDefault="003E084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C3934" w:rsidRPr="003E084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Pr="003E0841" w:rsidRDefault="003E0841">
            <w:pPr>
              <w:spacing w:after="0" w:line="240" w:lineRule="auto"/>
              <w:rPr>
                <w:sz w:val="24"/>
                <w:szCs w:val="24"/>
                <w:lang w:val="ru-RU"/>
              </w:rPr>
            </w:pPr>
            <w:r w:rsidRPr="003E0841">
              <w:rPr>
                <w:rFonts w:ascii="Times New Roman" w:hAnsi="Times New Roman" w:cs="Times New Roman"/>
                <w:color w:val="000000"/>
                <w:sz w:val="24"/>
                <w:szCs w:val="24"/>
                <w:lang w:val="ru-RU"/>
              </w:rPr>
              <w:t>ПК-4.1 знать содержание и требования к проведению логопедического обследования обучающихся</w:t>
            </w:r>
          </w:p>
        </w:tc>
      </w:tr>
      <w:tr w:rsidR="000C3934" w:rsidRPr="003E084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Pr="003E0841" w:rsidRDefault="003E0841">
            <w:pPr>
              <w:spacing w:after="0" w:line="240" w:lineRule="auto"/>
              <w:rPr>
                <w:sz w:val="24"/>
                <w:szCs w:val="24"/>
                <w:lang w:val="ru-RU"/>
              </w:rPr>
            </w:pPr>
            <w:r w:rsidRPr="003E0841">
              <w:rPr>
                <w:rFonts w:ascii="Times New Roman" w:hAnsi="Times New Roman" w:cs="Times New Roman"/>
                <w:color w:val="000000"/>
                <w:sz w:val="24"/>
                <w:szCs w:val="24"/>
                <w:lang w:val="ru-RU"/>
              </w:rPr>
              <w:t>ПК-4.4 уметь разрабатывать программу логопедического обследования, определять показатели развития ребенка, отбирать и/или разрабатывать инструментарий</w:t>
            </w:r>
          </w:p>
        </w:tc>
      </w:tr>
      <w:tr w:rsidR="000C3934" w:rsidRPr="003E084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Pr="003E0841" w:rsidRDefault="003E0841">
            <w:pPr>
              <w:spacing w:after="0" w:line="240" w:lineRule="auto"/>
              <w:rPr>
                <w:sz w:val="24"/>
                <w:szCs w:val="24"/>
                <w:lang w:val="ru-RU"/>
              </w:rPr>
            </w:pPr>
            <w:r w:rsidRPr="003E0841">
              <w:rPr>
                <w:rFonts w:ascii="Times New Roman" w:hAnsi="Times New Roman" w:cs="Times New Roman"/>
                <w:color w:val="000000"/>
                <w:sz w:val="24"/>
                <w:szCs w:val="24"/>
                <w:lang w:val="ru-RU"/>
              </w:rPr>
              <w:t>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rsidR="000C3934" w:rsidRPr="003E0841">
        <w:trPr>
          <w:trHeight w:hRule="exact" w:val="416"/>
        </w:trPr>
        <w:tc>
          <w:tcPr>
            <w:tcW w:w="3970" w:type="dxa"/>
          </w:tcPr>
          <w:p w:rsidR="000C3934" w:rsidRPr="003E0841" w:rsidRDefault="000C3934">
            <w:pPr>
              <w:rPr>
                <w:lang w:val="ru-RU"/>
              </w:rPr>
            </w:pPr>
          </w:p>
        </w:tc>
        <w:tc>
          <w:tcPr>
            <w:tcW w:w="3828" w:type="dxa"/>
          </w:tcPr>
          <w:p w:rsidR="000C3934" w:rsidRPr="003E0841" w:rsidRDefault="000C3934">
            <w:pPr>
              <w:rPr>
                <w:lang w:val="ru-RU"/>
              </w:rPr>
            </w:pPr>
          </w:p>
        </w:tc>
        <w:tc>
          <w:tcPr>
            <w:tcW w:w="852" w:type="dxa"/>
          </w:tcPr>
          <w:p w:rsidR="000C3934" w:rsidRPr="003E0841" w:rsidRDefault="000C3934">
            <w:pPr>
              <w:rPr>
                <w:lang w:val="ru-RU"/>
              </w:rPr>
            </w:pPr>
          </w:p>
        </w:tc>
        <w:tc>
          <w:tcPr>
            <w:tcW w:w="993" w:type="dxa"/>
          </w:tcPr>
          <w:p w:rsidR="000C3934" w:rsidRPr="003E0841" w:rsidRDefault="000C3934">
            <w:pPr>
              <w:rPr>
                <w:lang w:val="ru-RU"/>
              </w:rPr>
            </w:pPr>
          </w:p>
        </w:tc>
      </w:tr>
      <w:tr w:rsidR="000C3934" w:rsidRPr="003E0841">
        <w:trPr>
          <w:trHeight w:hRule="exact" w:val="304"/>
        </w:trPr>
        <w:tc>
          <w:tcPr>
            <w:tcW w:w="9654" w:type="dxa"/>
            <w:gridSpan w:val="4"/>
            <w:shd w:val="clear" w:color="000000" w:fill="FFFFFF"/>
            <w:tcMar>
              <w:left w:w="34" w:type="dxa"/>
              <w:right w:w="34" w:type="dxa"/>
            </w:tcMar>
          </w:tcPr>
          <w:p w:rsidR="000C3934" w:rsidRPr="003E0841" w:rsidRDefault="003E0841">
            <w:pPr>
              <w:spacing w:after="0" w:line="240" w:lineRule="auto"/>
              <w:rPr>
                <w:sz w:val="24"/>
                <w:szCs w:val="24"/>
                <w:lang w:val="ru-RU"/>
              </w:rPr>
            </w:pPr>
            <w:r w:rsidRPr="003E0841">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0C3934" w:rsidRPr="003E0841">
        <w:trPr>
          <w:trHeight w:hRule="exact" w:val="1776"/>
        </w:trPr>
        <w:tc>
          <w:tcPr>
            <w:tcW w:w="9654" w:type="dxa"/>
            <w:gridSpan w:val="4"/>
            <w:shd w:val="clear" w:color="000000" w:fill="FFFFFF"/>
            <w:tcMar>
              <w:left w:w="34" w:type="dxa"/>
              <w:right w:w="34" w:type="dxa"/>
            </w:tcMar>
          </w:tcPr>
          <w:p w:rsidR="000C3934" w:rsidRPr="003E0841" w:rsidRDefault="000C3934">
            <w:pPr>
              <w:spacing w:after="0" w:line="240" w:lineRule="auto"/>
              <w:jc w:val="both"/>
              <w:rPr>
                <w:sz w:val="24"/>
                <w:szCs w:val="24"/>
                <w:lang w:val="ru-RU"/>
              </w:rPr>
            </w:pP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Дисциплина Б1.О.05.04 «Анатомия, физиология и патология органов</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слуха, речи и зрения» относится к обязательной части, является дисциплиной Блока Б1. «Дисциплины (модули)». Модуль "Медико-биологический"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0C3934" w:rsidRPr="003E084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3934" w:rsidRDefault="003E084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3934" w:rsidRPr="003E0841" w:rsidRDefault="003E0841">
            <w:pPr>
              <w:spacing w:after="0" w:line="240" w:lineRule="auto"/>
              <w:jc w:val="center"/>
              <w:rPr>
                <w:sz w:val="24"/>
                <w:szCs w:val="24"/>
                <w:lang w:val="ru-RU"/>
              </w:rPr>
            </w:pPr>
            <w:r w:rsidRPr="003E0841">
              <w:rPr>
                <w:rFonts w:ascii="Times New Roman" w:hAnsi="Times New Roman" w:cs="Times New Roman"/>
                <w:color w:val="000000"/>
                <w:sz w:val="24"/>
                <w:szCs w:val="24"/>
                <w:lang w:val="ru-RU"/>
              </w:rPr>
              <w:t>Коды</w:t>
            </w:r>
          </w:p>
          <w:p w:rsidR="000C3934" w:rsidRPr="003E0841" w:rsidRDefault="003E0841">
            <w:pPr>
              <w:spacing w:after="0" w:line="240" w:lineRule="auto"/>
              <w:jc w:val="center"/>
              <w:rPr>
                <w:sz w:val="24"/>
                <w:szCs w:val="24"/>
                <w:lang w:val="ru-RU"/>
              </w:rPr>
            </w:pPr>
            <w:r w:rsidRPr="003E0841">
              <w:rPr>
                <w:rFonts w:ascii="Times New Roman" w:hAnsi="Times New Roman" w:cs="Times New Roman"/>
                <w:color w:val="000000"/>
                <w:sz w:val="24"/>
                <w:szCs w:val="24"/>
                <w:lang w:val="ru-RU"/>
              </w:rPr>
              <w:t>форми-</w:t>
            </w:r>
          </w:p>
          <w:p w:rsidR="000C3934" w:rsidRPr="003E0841" w:rsidRDefault="003E0841">
            <w:pPr>
              <w:spacing w:after="0" w:line="240" w:lineRule="auto"/>
              <w:jc w:val="center"/>
              <w:rPr>
                <w:sz w:val="24"/>
                <w:szCs w:val="24"/>
                <w:lang w:val="ru-RU"/>
              </w:rPr>
            </w:pPr>
            <w:r w:rsidRPr="003E0841">
              <w:rPr>
                <w:rFonts w:ascii="Times New Roman" w:hAnsi="Times New Roman" w:cs="Times New Roman"/>
                <w:color w:val="000000"/>
                <w:sz w:val="24"/>
                <w:szCs w:val="24"/>
                <w:lang w:val="ru-RU"/>
              </w:rPr>
              <w:t>руемых</w:t>
            </w:r>
          </w:p>
          <w:p w:rsidR="000C3934" w:rsidRPr="003E0841" w:rsidRDefault="003E0841">
            <w:pPr>
              <w:spacing w:after="0" w:line="240" w:lineRule="auto"/>
              <w:jc w:val="center"/>
              <w:rPr>
                <w:sz w:val="24"/>
                <w:szCs w:val="24"/>
                <w:lang w:val="ru-RU"/>
              </w:rPr>
            </w:pPr>
            <w:r w:rsidRPr="003E0841">
              <w:rPr>
                <w:rFonts w:ascii="Times New Roman" w:hAnsi="Times New Roman" w:cs="Times New Roman"/>
                <w:color w:val="000000"/>
                <w:sz w:val="24"/>
                <w:szCs w:val="24"/>
                <w:lang w:val="ru-RU"/>
              </w:rPr>
              <w:t>компе-</w:t>
            </w:r>
          </w:p>
          <w:p w:rsidR="000C3934" w:rsidRPr="003E0841" w:rsidRDefault="003E0841">
            <w:pPr>
              <w:spacing w:after="0" w:line="240" w:lineRule="auto"/>
              <w:jc w:val="center"/>
              <w:rPr>
                <w:sz w:val="24"/>
                <w:szCs w:val="24"/>
                <w:lang w:val="ru-RU"/>
              </w:rPr>
            </w:pPr>
            <w:r w:rsidRPr="003E0841">
              <w:rPr>
                <w:rFonts w:ascii="Times New Roman" w:hAnsi="Times New Roman" w:cs="Times New Roman"/>
                <w:color w:val="000000"/>
                <w:sz w:val="24"/>
                <w:szCs w:val="24"/>
                <w:lang w:val="ru-RU"/>
              </w:rPr>
              <w:t>тенций</w:t>
            </w:r>
          </w:p>
        </w:tc>
      </w:tr>
      <w:tr w:rsidR="000C393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3934" w:rsidRDefault="003E084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3934" w:rsidRDefault="000C3934"/>
        </w:tc>
      </w:tr>
      <w:tr w:rsidR="000C3934" w:rsidRPr="003E084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3934" w:rsidRPr="003E0841" w:rsidRDefault="003E0841">
            <w:pPr>
              <w:spacing w:after="0" w:line="240" w:lineRule="auto"/>
              <w:jc w:val="center"/>
              <w:rPr>
                <w:sz w:val="24"/>
                <w:szCs w:val="24"/>
                <w:lang w:val="ru-RU"/>
              </w:rPr>
            </w:pPr>
            <w:r w:rsidRPr="003E0841">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3934" w:rsidRPr="003E0841" w:rsidRDefault="003E0841">
            <w:pPr>
              <w:spacing w:after="0" w:line="240" w:lineRule="auto"/>
              <w:jc w:val="center"/>
              <w:rPr>
                <w:sz w:val="24"/>
                <w:szCs w:val="24"/>
                <w:lang w:val="ru-RU"/>
              </w:rPr>
            </w:pPr>
            <w:r w:rsidRPr="003E0841">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3934" w:rsidRPr="003E0841" w:rsidRDefault="000C3934">
            <w:pPr>
              <w:rPr>
                <w:lang w:val="ru-RU"/>
              </w:rPr>
            </w:pPr>
          </w:p>
        </w:tc>
      </w:tr>
      <w:tr w:rsidR="000C3934">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3934" w:rsidRPr="003E0841" w:rsidRDefault="003E0841">
            <w:pPr>
              <w:spacing w:after="0" w:line="240" w:lineRule="auto"/>
              <w:jc w:val="center"/>
              <w:rPr>
                <w:lang w:val="ru-RU"/>
              </w:rPr>
            </w:pPr>
            <w:r w:rsidRPr="003E0841">
              <w:rPr>
                <w:rFonts w:ascii="Times New Roman" w:hAnsi="Times New Roman" w:cs="Times New Roman"/>
                <w:color w:val="000000"/>
                <w:lang w:val="ru-RU"/>
              </w:rPr>
              <w:t>Основы генетики</w:t>
            </w:r>
          </w:p>
          <w:p w:rsidR="000C3934" w:rsidRPr="003E0841" w:rsidRDefault="003E0841">
            <w:pPr>
              <w:spacing w:after="0" w:line="240" w:lineRule="auto"/>
              <w:jc w:val="center"/>
              <w:rPr>
                <w:lang w:val="ru-RU"/>
              </w:rPr>
            </w:pPr>
            <w:r w:rsidRPr="003E0841">
              <w:rPr>
                <w:rFonts w:ascii="Times New Roman" w:hAnsi="Times New Roman" w:cs="Times New Roman"/>
                <w:color w:val="000000"/>
                <w:lang w:val="ru-RU"/>
              </w:rPr>
              <w:t>Анатомия, физиология и гигиена детей с</w:t>
            </w:r>
          </w:p>
          <w:p w:rsidR="000C3934" w:rsidRDefault="003E0841">
            <w:pPr>
              <w:spacing w:after="0" w:line="240" w:lineRule="auto"/>
              <w:jc w:val="center"/>
            </w:pPr>
            <w:r>
              <w:rPr>
                <w:rFonts w:ascii="Times New Roman" w:hAnsi="Times New Roman" w:cs="Times New Roman"/>
                <w:color w:val="000000"/>
              </w:rPr>
              <w:t>ограниченными возможностями здоровья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3934" w:rsidRPr="003E0841" w:rsidRDefault="003E0841">
            <w:pPr>
              <w:spacing w:after="0" w:line="240" w:lineRule="auto"/>
              <w:jc w:val="center"/>
              <w:rPr>
                <w:lang w:val="ru-RU"/>
              </w:rPr>
            </w:pPr>
            <w:r w:rsidRPr="003E0841">
              <w:rPr>
                <w:rFonts w:ascii="Times New Roman" w:hAnsi="Times New Roman" w:cs="Times New Roman"/>
                <w:color w:val="000000"/>
                <w:lang w:val="ru-RU"/>
              </w:rPr>
              <w:t>Невропатология</w:t>
            </w:r>
          </w:p>
          <w:p w:rsidR="000C3934" w:rsidRPr="003E0841" w:rsidRDefault="003E0841">
            <w:pPr>
              <w:spacing w:after="0" w:line="240" w:lineRule="auto"/>
              <w:jc w:val="center"/>
              <w:rPr>
                <w:lang w:val="ru-RU"/>
              </w:rPr>
            </w:pPr>
            <w:r w:rsidRPr="003E0841">
              <w:rPr>
                <w:rFonts w:ascii="Times New Roman" w:hAnsi="Times New Roman" w:cs="Times New Roman"/>
                <w:color w:val="000000"/>
                <w:lang w:val="ru-RU"/>
              </w:rPr>
              <w:t>Системные нарушения речи</w:t>
            </w:r>
          </w:p>
          <w:p w:rsidR="000C3934" w:rsidRPr="003E0841" w:rsidRDefault="003E0841">
            <w:pPr>
              <w:spacing w:after="0" w:line="240" w:lineRule="auto"/>
              <w:jc w:val="center"/>
              <w:rPr>
                <w:lang w:val="ru-RU"/>
              </w:rPr>
            </w:pPr>
            <w:r w:rsidRPr="003E0841">
              <w:rPr>
                <w:rFonts w:ascii="Times New Roman" w:hAnsi="Times New Roman" w:cs="Times New Roman"/>
                <w:color w:val="000000"/>
                <w:lang w:val="ru-RU"/>
              </w:rPr>
              <w:t>Современные методики коррекции заикания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3934" w:rsidRDefault="003E0841">
            <w:pPr>
              <w:spacing w:after="0" w:line="240" w:lineRule="auto"/>
              <w:jc w:val="center"/>
              <w:rPr>
                <w:sz w:val="24"/>
                <w:szCs w:val="24"/>
              </w:rPr>
            </w:pPr>
            <w:r>
              <w:rPr>
                <w:rFonts w:ascii="Times New Roman" w:hAnsi="Times New Roman" w:cs="Times New Roman"/>
                <w:color w:val="000000"/>
                <w:sz w:val="24"/>
                <w:szCs w:val="24"/>
              </w:rPr>
              <w:t>ОПК-8, ПК-4</w:t>
            </w:r>
          </w:p>
        </w:tc>
      </w:tr>
      <w:tr w:rsidR="000C3934" w:rsidRPr="003E0841">
        <w:trPr>
          <w:trHeight w:hRule="exact" w:val="1264"/>
        </w:trPr>
        <w:tc>
          <w:tcPr>
            <w:tcW w:w="9654" w:type="dxa"/>
            <w:gridSpan w:val="4"/>
            <w:shd w:val="clear" w:color="000000" w:fill="FFFFFF"/>
            <w:tcMar>
              <w:left w:w="34" w:type="dxa"/>
              <w:right w:w="34" w:type="dxa"/>
            </w:tcMar>
          </w:tcPr>
          <w:p w:rsidR="000C3934" w:rsidRPr="003E0841" w:rsidRDefault="003E0841">
            <w:pPr>
              <w:spacing w:after="0" w:line="240" w:lineRule="auto"/>
              <w:rPr>
                <w:sz w:val="24"/>
                <w:szCs w:val="24"/>
                <w:lang w:val="ru-RU"/>
              </w:rPr>
            </w:pPr>
            <w:r w:rsidRPr="003E0841">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C3934">
        <w:trPr>
          <w:trHeight w:hRule="exact" w:val="723"/>
        </w:trPr>
        <w:tc>
          <w:tcPr>
            <w:tcW w:w="9654" w:type="dxa"/>
            <w:gridSpan w:val="4"/>
            <w:shd w:val="clear" w:color="000000" w:fill="FFFFFF"/>
            <w:tcMar>
              <w:left w:w="34" w:type="dxa"/>
              <w:right w:w="34" w:type="dxa"/>
            </w:tcMar>
          </w:tcPr>
          <w:p w:rsidR="000C3934" w:rsidRPr="003E0841" w:rsidRDefault="003E0841">
            <w:pPr>
              <w:spacing w:after="0" w:line="240" w:lineRule="auto"/>
              <w:jc w:val="center"/>
              <w:rPr>
                <w:sz w:val="24"/>
                <w:szCs w:val="24"/>
                <w:lang w:val="ru-RU"/>
              </w:rPr>
            </w:pPr>
            <w:r w:rsidRPr="003E0841">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0C3934" w:rsidRDefault="003E0841">
            <w:pPr>
              <w:spacing w:after="0" w:line="240" w:lineRule="auto"/>
              <w:jc w:val="center"/>
              <w:rPr>
                <w:sz w:val="24"/>
                <w:szCs w:val="24"/>
              </w:rPr>
            </w:pPr>
            <w:r>
              <w:rPr>
                <w:rFonts w:ascii="Times New Roman" w:hAnsi="Times New Roman" w:cs="Times New Roman"/>
                <w:color w:val="000000"/>
                <w:sz w:val="24"/>
                <w:szCs w:val="24"/>
              </w:rPr>
              <w:t>Из них:</w:t>
            </w:r>
          </w:p>
        </w:tc>
      </w:tr>
      <w:tr w:rsidR="000C393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36</w:t>
            </w:r>
          </w:p>
        </w:tc>
      </w:tr>
      <w:tr w:rsidR="000C393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18</w:t>
            </w:r>
          </w:p>
        </w:tc>
      </w:tr>
      <w:tr w:rsidR="000C393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0</w:t>
            </w:r>
          </w:p>
        </w:tc>
      </w:tr>
      <w:tr w:rsidR="000C393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18</w:t>
            </w:r>
          </w:p>
        </w:tc>
      </w:tr>
      <w:tr w:rsidR="000C393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0</w:t>
            </w:r>
          </w:p>
        </w:tc>
      </w:tr>
      <w:tr w:rsidR="000C393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34</w:t>
            </w:r>
          </w:p>
        </w:tc>
      </w:tr>
      <w:tr w:rsidR="000C393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0</w:t>
            </w:r>
          </w:p>
        </w:tc>
      </w:tr>
      <w:tr w:rsidR="000C3934">
        <w:trPr>
          <w:trHeight w:hRule="exact" w:val="416"/>
        </w:trPr>
        <w:tc>
          <w:tcPr>
            <w:tcW w:w="3970" w:type="dxa"/>
          </w:tcPr>
          <w:p w:rsidR="000C3934" w:rsidRDefault="000C3934"/>
        </w:tc>
        <w:tc>
          <w:tcPr>
            <w:tcW w:w="3828" w:type="dxa"/>
          </w:tcPr>
          <w:p w:rsidR="000C3934" w:rsidRDefault="000C3934"/>
        </w:tc>
        <w:tc>
          <w:tcPr>
            <w:tcW w:w="852" w:type="dxa"/>
          </w:tcPr>
          <w:p w:rsidR="000C3934" w:rsidRDefault="000C3934"/>
        </w:tc>
        <w:tc>
          <w:tcPr>
            <w:tcW w:w="993" w:type="dxa"/>
          </w:tcPr>
          <w:p w:rsidR="000C3934" w:rsidRDefault="000C3934"/>
        </w:tc>
      </w:tr>
      <w:tr w:rsidR="000C393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0C3934"/>
        </w:tc>
      </w:tr>
      <w:tr w:rsidR="000C3934">
        <w:trPr>
          <w:trHeight w:hRule="exact" w:val="277"/>
        </w:trPr>
        <w:tc>
          <w:tcPr>
            <w:tcW w:w="3970" w:type="dxa"/>
          </w:tcPr>
          <w:p w:rsidR="000C3934" w:rsidRDefault="000C3934"/>
        </w:tc>
        <w:tc>
          <w:tcPr>
            <w:tcW w:w="3828" w:type="dxa"/>
          </w:tcPr>
          <w:p w:rsidR="000C3934" w:rsidRDefault="000C3934"/>
        </w:tc>
        <w:tc>
          <w:tcPr>
            <w:tcW w:w="852" w:type="dxa"/>
          </w:tcPr>
          <w:p w:rsidR="000C3934" w:rsidRDefault="000C3934"/>
        </w:tc>
        <w:tc>
          <w:tcPr>
            <w:tcW w:w="993" w:type="dxa"/>
          </w:tcPr>
          <w:p w:rsidR="000C3934" w:rsidRDefault="000C3934"/>
        </w:tc>
      </w:tr>
      <w:tr w:rsidR="000C3934">
        <w:trPr>
          <w:trHeight w:hRule="exact" w:val="1666"/>
        </w:trPr>
        <w:tc>
          <w:tcPr>
            <w:tcW w:w="9654" w:type="dxa"/>
            <w:gridSpan w:val="4"/>
            <w:shd w:val="clear" w:color="000000" w:fill="FFFFFF"/>
            <w:tcMar>
              <w:left w:w="34" w:type="dxa"/>
              <w:right w:w="34" w:type="dxa"/>
            </w:tcMar>
          </w:tcPr>
          <w:p w:rsidR="000C3934" w:rsidRPr="003E0841" w:rsidRDefault="000C3934">
            <w:pPr>
              <w:spacing w:after="0" w:line="240" w:lineRule="auto"/>
              <w:jc w:val="center"/>
              <w:rPr>
                <w:sz w:val="24"/>
                <w:szCs w:val="24"/>
                <w:lang w:val="ru-RU"/>
              </w:rPr>
            </w:pPr>
          </w:p>
          <w:p w:rsidR="000C3934" w:rsidRPr="003E0841" w:rsidRDefault="003E0841">
            <w:pPr>
              <w:spacing w:after="0" w:line="240" w:lineRule="auto"/>
              <w:jc w:val="center"/>
              <w:rPr>
                <w:sz w:val="24"/>
                <w:szCs w:val="24"/>
                <w:lang w:val="ru-RU"/>
              </w:rPr>
            </w:pPr>
            <w:r w:rsidRPr="003E0841">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C3934" w:rsidRPr="003E0841" w:rsidRDefault="000C3934">
            <w:pPr>
              <w:spacing w:after="0" w:line="240" w:lineRule="auto"/>
              <w:jc w:val="center"/>
              <w:rPr>
                <w:sz w:val="24"/>
                <w:szCs w:val="24"/>
                <w:lang w:val="ru-RU"/>
              </w:rPr>
            </w:pPr>
          </w:p>
          <w:p w:rsidR="000C3934" w:rsidRDefault="003E084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0C3934" w:rsidRDefault="003E084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C39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3934" w:rsidRDefault="003E0841">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3934" w:rsidRDefault="003E084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3934" w:rsidRDefault="003E084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3934" w:rsidRDefault="003E0841">
            <w:pPr>
              <w:spacing w:after="0" w:line="240" w:lineRule="auto"/>
              <w:jc w:val="center"/>
              <w:rPr>
                <w:sz w:val="24"/>
                <w:szCs w:val="24"/>
              </w:rPr>
            </w:pPr>
            <w:r>
              <w:rPr>
                <w:rFonts w:ascii="Times New Roman" w:hAnsi="Times New Roman" w:cs="Times New Roman"/>
                <w:color w:val="000000"/>
                <w:sz w:val="24"/>
                <w:szCs w:val="24"/>
              </w:rPr>
              <w:t>Часов</w:t>
            </w:r>
          </w:p>
        </w:tc>
      </w:tr>
      <w:tr w:rsidR="000C393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3934" w:rsidRDefault="000C393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3934" w:rsidRDefault="000C393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3934" w:rsidRDefault="000C393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3934" w:rsidRDefault="000C3934"/>
        </w:tc>
      </w:tr>
      <w:tr w:rsidR="000C393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rPr>
                <w:sz w:val="24"/>
                <w:szCs w:val="24"/>
              </w:rPr>
            </w:pPr>
            <w:r w:rsidRPr="003E0841">
              <w:rPr>
                <w:rFonts w:ascii="Times New Roman" w:hAnsi="Times New Roman" w:cs="Times New Roman"/>
                <w:color w:val="000000"/>
                <w:sz w:val="24"/>
                <w:szCs w:val="24"/>
                <w:lang w:val="ru-RU"/>
              </w:rPr>
              <w:t xml:space="preserve">Основные понятия анатомии слухового анализатора. </w:t>
            </w:r>
            <w:r>
              <w:rPr>
                <w:rFonts w:ascii="Times New Roman" w:hAnsi="Times New Roman" w:cs="Times New Roman"/>
                <w:color w:val="000000"/>
                <w:sz w:val="24"/>
                <w:szCs w:val="24"/>
              </w:rPr>
              <w:t>Возрастные особенности органа слуха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2</w:t>
            </w:r>
          </w:p>
        </w:tc>
      </w:tr>
      <w:tr w:rsidR="000C393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rPr>
                <w:sz w:val="24"/>
                <w:szCs w:val="24"/>
              </w:rPr>
            </w:pPr>
            <w:r w:rsidRPr="003E0841">
              <w:rPr>
                <w:rFonts w:ascii="Times New Roman" w:hAnsi="Times New Roman" w:cs="Times New Roman"/>
                <w:color w:val="000000"/>
                <w:sz w:val="24"/>
                <w:szCs w:val="24"/>
                <w:lang w:val="ru-RU"/>
              </w:rPr>
              <w:t xml:space="preserve">Физиологические основы деятельности слухового анализатора. </w:t>
            </w:r>
            <w:r>
              <w:rPr>
                <w:rFonts w:ascii="Times New Roman" w:hAnsi="Times New Roman" w:cs="Times New Roman"/>
                <w:color w:val="000000"/>
                <w:sz w:val="24"/>
                <w:szCs w:val="24"/>
              </w:rPr>
              <w:t>Методы исследования слуховой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2</w:t>
            </w:r>
          </w:p>
        </w:tc>
      </w:tr>
      <w:tr w:rsidR="000C393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Pr="003E0841" w:rsidRDefault="003E0841">
            <w:pPr>
              <w:spacing w:after="0" w:line="240" w:lineRule="auto"/>
              <w:rPr>
                <w:sz w:val="24"/>
                <w:szCs w:val="24"/>
                <w:lang w:val="ru-RU"/>
              </w:rPr>
            </w:pPr>
            <w:r w:rsidRPr="003E0841">
              <w:rPr>
                <w:rFonts w:ascii="Times New Roman" w:hAnsi="Times New Roman" w:cs="Times New Roman"/>
                <w:color w:val="000000"/>
                <w:sz w:val="24"/>
                <w:szCs w:val="24"/>
                <w:lang w:val="ru-RU"/>
              </w:rPr>
              <w:t>Основные виды нарушений слуха. Роль педагога и воспитателя в коррекционной работе при нарушениях слуха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2</w:t>
            </w:r>
          </w:p>
        </w:tc>
      </w:tr>
      <w:tr w:rsidR="000C393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Pr="003E0841" w:rsidRDefault="003E0841">
            <w:pPr>
              <w:spacing w:after="0" w:line="240" w:lineRule="auto"/>
              <w:rPr>
                <w:sz w:val="24"/>
                <w:szCs w:val="24"/>
                <w:lang w:val="ru-RU"/>
              </w:rPr>
            </w:pPr>
            <w:r w:rsidRPr="003E0841">
              <w:rPr>
                <w:rFonts w:ascii="Times New Roman" w:hAnsi="Times New Roman" w:cs="Times New Roman"/>
                <w:color w:val="000000"/>
                <w:sz w:val="24"/>
                <w:szCs w:val="24"/>
                <w:lang w:val="ru-RU"/>
              </w:rPr>
              <w:t>Анатомическое строение, возрастные особенности органов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4</w:t>
            </w:r>
          </w:p>
        </w:tc>
      </w:tr>
      <w:tr w:rsidR="000C39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rPr>
                <w:sz w:val="24"/>
                <w:szCs w:val="24"/>
              </w:rPr>
            </w:pPr>
            <w:r>
              <w:rPr>
                <w:rFonts w:ascii="Times New Roman" w:hAnsi="Times New Roman" w:cs="Times New Roman"/>
                <w:color w:val="000000"/>
                <w:sz w:val="24"/>
                <w:szCs w:val="24"/>
              </w:rPr>
              <w:t>Физиология органов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2</w:t>
            </w:r>
          </w:p>
        </w:tc>
      </w:tr>
      <w:tr w:rsidR="000C393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Pr="003E0841" w:rsidRDefault="003E0841">
            <w:pPr>
              <w:spacing w:after="0" w:line="240" w:lineRule="auto"/>
              <w:rPr>
                <w:sz w:val="24"/>
                <w:szCs w:val="24"/>
                <w:lang w:val="ru-RU"/>
              </w:rPr>
            </w:pPr>
            <w:r w:rsidRPr="003E0841">
              <w:rPr>
                <w:rFonts w:ascii="Times New Roman" w:hAnsi="Times New Roman" w:cs="Times New Roman"/>
                <w:color w:val="000000"/>
                <w:sz w:val="24"/>
                <w:szCs w:val="24"/>
                <w:lang w:val="ru-RU"/>
              </w:rPr>
              <w:t>Патология органов речи у детей: клиническая характеристика и особенности течения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2</w:t>
            </w:r>
          </w:p>
        </w:tc>
      </w:tr>
      <w:tr w:rsidR="000C393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Pr="003E0841" w:rsidRDefault="003E0841">
            <w:pPr>
              <w:spacing w:after="0" w:line="240" w:lineRule="auto"/>
              <w:rPr>
                <w:sz w:val="24"/>
                <w:szCs w:val="24"/>
                <w:lang w:val="ru-RU"/>
              </w:rPr>
            </w:pPr>
            <w:r w:rsidRPr="003E0841">
              <w:rPr>
                <w:rFonts w:ascii="Times New Roman" w:hAnsi="Times New Roman" w:cs="Times New Roman"/>
                <w:color w:val="000000"/>
                <w:sz w:val="24"/>
                <w:szCs w:val="24"/>
                <w:lang w:val="ru-RU"/>
              </w:rPr>
              <w:t>Анатомия и физиология органов зрения. Основные зрительные функции и методы их исследования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2</w:t>
            </w:r>
          </w:p>
        </w:tc>
      </w:tr>
      <w:tr w:rsidR="000C393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rPr>
                <w:sz w:val="24"/>
                <w:szCs w:val="24"/>
              </w:rPr>
            </w:pPr>
            <w:r w:rsidRPr="003E0841">
              <w:rPr>
                <w:rFonts w:ascii="Times New Roman" w:hAnsi="Times New Roman" w:cs="Times New Roman"/>
                <w:color w:val="000000"/>
                <w:sz w:val="24"/>
                <w:szCs w:val="24"/>
                <w:lang w:val="ru-RU"/>
              </w:rPr>
              <w:t xml:space="preserve">Врожденная и приобретенная патология органов зрения. Причины глубоких нарушений зрения у детей. </w:t>
            </w:r>
            <w:r>
              <w:rPr>
                <w:rFonts w:ascii="Times New Roman" w:hAnsi="Times New Roman" w:cs="Times New Roman"/>
                <w:color w:val="000000"/>
                <w:sz w:val="24"/>
                <w:szCs w:val="24"/>
              </w:rPr>
              <w:t>Основные вопросы гигиены и охраны зрения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2</w:t>
            </w:r>
          </w:p>
        </w:tc>
      </w:tr>
      <w:tr w:rsidR="000C393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rPr>
                <w:sz w:val="24"/>
                <w:szCs w:val="24"/>
              </w:rPr>
            </w:pPr>
            <w:r w:rsidRPr="003E0841">
              <w:rPr>
                <w:rFonts w:ascii="Times New Roman" w:hAnsi="Times New Roman" w:cs="Times New Roman"/>
                <w:color w:val="000000"/>
                <w:sz w:val="24"/>
                <w:szCs w:val="24"/>
                <w:lang w:val="ru-RU"/>
              </w:rPr>
              <w:t xml:space="preserve">Основные понятия анатомии слухового анализатора. </w:t>
            </w:r>
            <w:r>
              <w:rPr>
                <w:rFonts w:ascii="Times New Roman" w:hAnsi="Times New Roman" w:cs="Times New Roman"/>
                <w:color w:val="000000"/>
                <w:sz w:val="24"/>
                <w:szCs w:val="24"/>
              </w:rPr>
              <w:t>Возрастные особенности органа слуха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2</w:t>
            </w:r>
          </w:p>
        </w:tc>
      </w:tr>
      <w:tr w:rsidR="000C393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rPr>
                <w:sz w:val="24"/>
                <w:szCs w:val="24"/>
              </w:rPr>
            </w:pPr>
            <w:r w:rsidRPr="003E0841">
              <w:rPr>
                <w:rFonts w:ascii="Times New Roman" w:hAnsi="Times New Roman" w:cs="Times New Roman"/>
                <w:color w:val="000000"/>
                <w:sz w:val="24"/>
                <w:szCs w:val="24"/>
                <w:lang w:val="ru-RU"/>
              </w:rPr>
              <w:t xml:space="preserve">Физиологические основы деятельности слухового анализатора. </w:t>
            </w:r>
            <w:r>
              <w:rPr>
                <w:rFonts w:ascii="Times New Roman" w:hAnsi="Times New Roman" w:cs="Times New Roman"/>
                <w:color w:val="000000"/>
                <w:sz w:val="24"/>
                <w:szCs w:val="24"/>
              </w:rPr>
              <w:t>Методы исследования слуховой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4</w:t>
            </w:r>
          </w:p>
        </w:tc>
      </w:tr>
      <w:tr w:rsidR="000C393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Pr="003E0841" w:rsidRDefault="003E0841">
            <w:pPr>
              <w:spacing w:after="0" w:line="240" w:lineRule="auto"/>
              <w:rPr>
                <w:sz w:val="24"/>
                <w:szCs w:val="24"/>
                <w:lang w:val="ru-RU"/>
              </w:rPr>
            </w:pPr>
            <w:r w:rsidRPr="003E0841">
              <w:rPr>
                <w:rFonts w:ascii="Times New Roman" w:hAnsi="Times New Roman" w:cs="Times New Roman"/>
                <w:color w:val="000000"/>
                <w:sz w:val="24"/>
                <w:szCs w:val="24"/>
                <w:lang w:val="ru-RU"/>
              </w:rPr>
              <w:t>Основные виды нарушений слуха. Роль педагога и воспитателя в коррекционной работе при нарушениях слуха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2</w:t>
            </w:r>
          </w:p>
        </w:tc>
      </w:tr>
      <w:tr w:rsidR="000C393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Pr="003E0841" w:rsidRDefault="003E0841">
            <w:pPr>
              <w:spacing w:after="0" w:line="240" w:lineRule="auto"/>
              <w:rPr>
                <w:sz w:val="24"/>
                <w:szCs w:val="24"/>
                <w:lang w:val="ru-RU"/>
              </w:rPr>
            </w:pPr>
            <w:r w:rsidRPr="003E0841">
              <w:rPr>
                <w:rFonts w:ascii="Times New Roman" w:hAnsi="Times New Roman" w:cs="Times New Roman"/>
                <w:color w:val="000000"/>
                <w:sz w:val="24"/>
                <w:szCs w:val="24"/>
                <w:lang w:val="ru-RU"/>
              </w:rPr>
              <w:t>Анатомическое строение, возрастные особенности органов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2</w:t>
            </w:r>
          </w:p>
        </w:tc>
      </w:tr>
      <w:tr w:rsidR="000C39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rPr>
                <w:sz w:val="24"/>
                <w:szCs w:val="24"/>
              </w:rPr>
            </w:pPr>
            <w:r>
              <w:rPr>
                <w:rFonts w:ascii="Times New Roman" w:hAnsi="Times New Roman" w:cs="Times New Roman"/>
                <w:color w:val="000000"/>
                <w:sz w:val="24"/>
                <w:szCs w:val="24"/>
              </w:rPr>
              <w:t>Физиология органов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2</w:t>
            </w:r>
          </w:p>
        </w:tc>
      </w:tr>
      <w:tr w:rsidR="000C393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Pr="003E0841" w:rsidRDefault="003E0841">
            <w:pPr>
              <w:spacing w:after="0" w:line="240" w:lineRule="auto"/>
              <w:rPr>
                <w:sz w:val="24"/>
                <w:szCs w:val="24"/>
                <w:lang w:val="ru-RU"/>
              </w:rPr>
            </w:pPr>
            <w:r w:rsidRPr="003E0841">
              <w:rPr>
                <w:rFonts w:ascii="Times New Roman" w:hAnsi="Times New Roman" w:cs="Times New Roman"/>
                <w:color w:val="000000"/>
                <w:sz w:val="24"/>
                <w:szCs w:val="24"/>
                <w:lang w:val="ru-RU"/>
              </w:rPr>
              <w:t>Патология органов речи у детей: клиническая характеристика и особенности течения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2</w:t>
            </w:r>
          </w:p>
        </w:tc>
      </w:tr>
      <w:tr w:rsidR="000C393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Pr="003E0841" w:rsidRDefault="003E0841">
            <w:pPr>
              <w:spacing w:after="0" w:line="240" w:lineRule="auto"/>
              <w:rPr>
                <w:sz w:val="24"/>
                <w:szCs w:val="24"/>
                <w:lang w:val="ru-RU"/>
              </w:rPr>
            </w:pPr>
            <w:r w:rsidRPr="003E0841">
              <w:rPr>
                <w:rFonts w:ascii="Times New Roman" w:hAnsi="Times New Roman" w:cs="Times New Roman"/>
                <w:color w:val="000000"/>
                <w:sz w:val="24"/>
                <w:szCs w:val="24"/>
                <w:lang w:val="ru-RU"/>
              </w:rPr>
              <w:t>Анатомия и физиология органов зрения. Основные зрительные функции и методы их исследования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2</w:t>
            </w:r>
          </w:p>
        </w:tc>
      </w:tr>
      <w:tr w:rsidR="000C393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rPr>
                <w:sz w:val="24"/>
                <w:szCs w:val="24"/>
              </w:rPr>
            </w:pPr>
            <w:r w:rsidRPr="003E0841">
              <w:rPr>
                <w:rFonts w:ascii="Times New Roman" w:hAnsi="Times New Roman" w:cs="Times New Roman"/>
                <w:color w:val="000000"/>
                <w:sz w:val="24"/>
                <w:szCs w:val="24"/>
                <w:lang w:val="ru-RU"/>
              </w:rPr>
              <w:t xml:space="preserve">Врожденная и приобретенная патология органов зрения. Причины глубоких нарушений зрения у детей. </w:t>
            </w:r>
            <w:r>
              <w:rPr>
                <w:rFonts w:ascii="Times New Roman" w:hAnsi="Times New Roman" w:cs="Times New Roman"/>
                <w:color w:val="000000"/>
                <w:sz w:val="24"/>
                <w:szCs w:val="24"/>
              </w:rPr>
              <w:t>Основные вопросы гигиены и охраны зрения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2</w:t>
            </w:r>
          </w:p>
        </w:tc>
      </w:tr>
      <w:tr w:rsidR="000C393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rPr>
                <w:sz w:val="24"/>
                <w:szCs w:val="24"/>
              </w:rPr>
            </w:pPr>
            <w:r w:rsidRPr="003E0841">
              <w:rPr>
                <w:rFonts w:ascii="Times New Roman" w:hAnsi="Times New Roman" w:cs="Times New Roman"/>
                <w:color w:val="000000"/>
                <w:sz w:val="24"/>
                <w:szCs w:val="24"/>
                <w:lang w:val="ru-RU"/>
              </w:rPr>
              <w:t xml:space="preserve">Основные понятия анатомии слухового анализатора. </w:t>
            </w:r>
            <w:r>
              <w:rPr>
                <w:rFonts w:ascii="Times New Roman" w:hAnsi="Times New Roman" w:cs="Times New Roman"/>
                <w:color w:val="000000"/>
                <w:sz w:val="24"/>
                <w:szCs w:val="24"/>
              </w:rPr>
              <w:t>Возрастные особенности органа слуха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5</w:t>
            </w:r>
          </w:p>
        </w:tc>
      </w:tr>
      <w:tr w:rsidR="000C393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rPr>
                <w:sz w:val="24"/>
                <w:szCs w:val="24"/>
              </w:rPr>
            </w:pPr>
            <w:r w:rsidRPr="003E0841">
              <w:rPr>
                <w:rFonts w:ascii="Times New Roman" w:hAnsi="Times New Roman" w:cs="Times New Roman"/>
                <w:color w:val="000000"/>
                <w:sz w:val="24"/>
                <w:szCs w:val="24"/>
                <w:lang w:val="ru-RU"/>
              </w:rPr>
              <w:t xml:space="preserve">Физиологические основы деятельности слухового анализатора. </w:t>
            </w:r>
            <w:r>
              <w:rPr>
                <w:rFonts w:ascii="Times New Roman" w:hAnsi="Times New Roman" w:cs="Times New Roman"/>
                <w:color w:val="000000"/>
                <w:sz w:val="24"/>
                <w:szCs w:val="24"/>
              </w:rPr>
              <w:t>Методы исследования слуховой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5</w:t>
            </w:r>
          </w:p>
        </w:tc>
      </w:tr>
      <w:tr w:rsidR="000C393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Pr="003E0841" w:rsidRDefault="003E0841">
            <w:pPr>
              <w:spacing w:after="0" w:line="240" w:lineRule="auto"/>
              <w:rPr>
                <w:sz w:val="24"/>
                <w:szCs w:val="24"/>
                <w:lang w:val="ru-RU"/>
              </w:rPr>
            </w:pPr>
            <w:r w:rsidRPr="003E0841">
              <w:rPr>
                <w:rFonts w:ascii="Times New Roman" w:hAnsi="Times New Roman" w:cs="Times New Roman"/>
                <w:color w:val="000000"/>
                <w:sz w:val="24"/>
                <w:szCs w:val="24"/>
                <w:lang w:val="ru-RU"/>
              </w:rPr>
              <w:t>Основные виды нарушений слуха. Роль педагога и воспитателя в коррекционной работе при нарушениях слуха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5</w:t>
            </w:r>
          </w:p>
        </w:tc>
      </w:tr>
      <w:tr w:rsidR="000C393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Pr="003E0841" w:rsidRDefault="003E0841">
            <w:pPr>
              <w:spacing w:after="0" w:line="240" w:lineRule="auto"/>
              <w:rPr>
                <w:sz w:val="24"/>
                <w:szCs w:val="24"/>
                <w:lang w:val="ru-RU"/>
              </w:rPr>
            </w:pPr>
            <w:r w:rsidRPr="003E0841">
              <w:rPr>
                <w:rFonts w:ascii="Times New Roman" w:hAnsi="Times New Roman" w:cs="Times New Roman"/>
                <w:color w:val="000000"/>
                <w:sz w:val="24"/>
                <w:szCs w:val="24"/>
                <w:lang w:val="ru-RU"/>
              </w:rPr>
              <w:t>Анатомическое строение, возрастные особенности органов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5</w:t>
            </w:r>
          </w:p>
        </w:tc>
      </w:tr>
    </w:tbl>
    <w:p w:rsidR="000C3934" w:rsidRDefault="003E084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C39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rPr>
                <w:sz w:val="24"/>
                <w:szCs w:val="24"/>
              </w:rPr>
            </w:pPr>
            <w:r>
              <w:rPr>
                <w:rFonts w:ascii="Times New Roman" w:hAnsi="Times New Roman" w:cs="Times New Roman"/>
                <w:color w:val="000000"/>
                <w:sz w:val="24"/>
                <w:szCs w:val="24"/>
              </w:rPr>
              <w:lastRenderedPageBreak/>
              <w:t>Физиология органов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4</w:t>
            </w:r>
          </w:p>
        </w:tc>
      </w:tr>
      <w:tr w:rsidR="000C393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Pr="003E0841" w:rsidRDefault="003E0841">
            <w:pPr>
              <w:spacing w:after="0" w:line="240" w:lineRule="auto"/>
              <w:rPr>
                <w:sz w:val="24"/>
                <w:szCs w:val="24"/>
                <w:lang w:val="ru-RU"/>
              </w:rPr>
            </w:pPr>
            <w:r w:rsidRPr="003E0841">
              <w:rPr>
                <w:rFonts w:ascii="Times New Roman" w:hAnsi="Times New Roman" w:cs="Times New Roman"/>
                <w:color w:val="000000"/>
                <w:sz w:val="24"/>
                <w:szCs w:val="24"/>
                <w:lang w:val="ru-RU"/>
              </w:rPr>
              <w:t>Патология органов речи у детей: клиническая характеристика и особенности течения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3</w:t>
            </w:r>
          </w:p>
        </w:tc>
      </w:tr>
      <w:tr w:rsidR="000C393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Pr="003E0841" w:rsidRDefault="003E0841">
            <w:pPr>
              <w:spacing w:after="0" w:line="240" w:lineRule="auto"/>
              <w:rPr>
                <w:sz w:val="24"/>
                <w:szCs w:val="24"/>
                <w:lang w:val="ru-RU"/>
              </w:rPr>
            </w:pPr>
            <w:r w:rsidRPr="003E0841">
              <w:rPr>
                <w:rFonts w:ascii="Times New Roman" w:hAnsi="Times New Roman" w:cs="Times New Roman"/>
                <w:color w:val="000000"/>
                <w:sz w:val="24"/>
                <w:szCs w:val="24"/>
                <w:lang w:val="ru-RU"/>
              </w:rPr>
              <w:t>Анатомия и физиология органов зрения. Основные зрительные функции и методы их исследования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5</w:t>
            </w:r>
          </w:p>
        </w:tc>
      </w:tr>
      <w:tr w:rsidR="000C393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rPr>
                <w:sz w:val="24"/>
                <w:szCs w:val="24"/>
              </w:rPr>
            </w:pPr>
            <w:r w:rsidRPr="003E0841">
              <w:rPr>
                <w:rFonts w:ascii="Times New Roman" w:hAnsi="Times New Roman" w:cs="Times New Roman"/>
                <w:color w:val="000000"/>
                <w:sz w:val="24"/>
                <w:szCs w:val="24"/>
                <w:lang w:val="ru-RU"/>
              </w:rPr>
              <w:t xml:space="preserve">Врожденная и приобретенная патология органов зрения. Причины глубоких нарушений зрения у детей. </w:t>
            </w:r>
            <w:r>
              <w:rPr>
                <w:rFonts w:ascii="Times New Roman" w:hAnsi="Times New Roman" w:cs="Times New Roman"/>
                <w:color w:val="000000"/>
                <w:sz w:val="24"/>
                <w:szCs w:val="24"/>
              </w:rPr>
              <w:t>Основные вопросы гигиены и охраны зрения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2</w:t>
            </w:r>
          </w:p>
        </w:tc>
      </w:tr>
      <w:tr w:rsidR="000C39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0C393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2</w:t>
            </w:r>
          </w:p>
        </w:tc>
      </w:tr>
      <w:tr w:rsidR="000C393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0C393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0C393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72</w:t>
            </w:r>
          </w:p>
        </w:tc>
      </w:tr>
      <w:tr w:rsidR="000C3934" w:rsidRPr="003E0841">
        <w:trPr>
          <w:trHeight w:hRule="exact" w:val="11938"/>
        </w:trPr>
        <w:tc>
          <w:tcPr>
            <w:tcW w:w="9654" w:type="dxa"/>
            <w:gridSpan w:val="4"/>
            <w:shd w:val="clear" w:color="000000" w:fill="FFFFFF"/>
            <w:tcMar>
              <w:left w:w="34" w:type="dxa"/>
              <w:right w:w="34" w:type="dxa"/>
            </w:tcMar>
          </w:tcPr>
          <w:p w:rsidR="000C3934" w:rsidRPr="003E0841" w:rsidRDefault="000C3934">
            <w:pPr>
              <w:spacing w:after="0" w:line="240" w:lineRule="auto"/>
              <w:jc w:val="both"/>
              <w:rPr>
                <w:sz w:val="20"/>
                <w:szCs w:val="20"/>
                <w:lang w:val="ru-RU"/>
              </w:rPr>
            </w:pPr>
          </w:p>
          <w:p w:rsidR="000C3934" w:rsidRPr="003E0841" w:rsidRDefault="003E0841">
            <w:pPr>
              <w:spacing w:after="0" w:line="240" w:lineRule="auto"/>
              <w:jc w:val="both"/>
              <w:rPr>
                <w:sz w:val="20"/>
                <w:szCs w:val="20"/>
                <w:lang w:val="ru-RU"/>
              </w:rPr>
            </w:pPr>
            <w:r w:rsidRPr="003E0841">
              <w:rPr>
                <w:rFonts w:ascii="Times New Roman" w:hAnsi="Times New Roman" w:cs="Times New Roman"/>
                <w:color w:val="000000"/>
                <w:sz w:val="20"/>
                <w:szCs w:val="20"/>
                <w:lang w:val="ru-RU"/>
              </w:rPr>
              <w:t>* Примечания:</w:t>
            </w:r>
          </w:p>
          <w:p w:rsidR="000C3934" w:rsidRPr="003E0841" w:rsidRDefault="003E0841">
            <w:pPr>
              <w:spacing w:after="0" w:line="240" w:lineRule="auto"/>
              <w:jc w:val="both"/>
              <w:rPr>
                <w:sz w:val="20"/>
                <w:szCs w:val="20"/>
                <w:lang w:val="ru-RU"/>
              </w:rPr>
            </w:pPr>
            <w:r w:rsidRPr="003E0841">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C3934" w:rsidRPr="003E0841" w:rsidRDefault="003E0841">
            <w:pPr>
              <w:spacing w:after="0" w:line="240" w:lineRule="auto"/>
              <w:jc w:val="both"/>
              <w:rPr>
                <w:sz w:val="20"/>
                <w:szCs w:val="20"/>
                <w:lang w:val="ru-RU"/>
              </w:rPr>
            </w:pPr>
            <w:r w:rsidRPr="003E0841">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C3934" w:rsidRPr="003E0841" w:rsidRDefault="003E0841">
            <w:pPr>
              <w:spacing w:after="0" w:line="240" w:lineRule="auto"/>
              <w:jc w:val="both"/>
              <w:rPr>
                <w:sz w:val="20"/>
                <w:szCs w:val="20"/>
                <w:lang w:val="ru-RU"/>
              </w:rPr>
            </w:pPr>
            <w:r w:rsidRPr="003E0841">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0C3934" w:rsidRPr="003E0841" w:rsidRDefault="003E0841">
            <w:pPr>
              <w:spacing w:after="0" w:line="240" w:lineRule="auto"/>
              <w:jc w:val="both"/>
              <w:rPr>
                <w:sz w:val="20"/>
                <w:szCs w:val="20"/>
                <w:lang w:val="ru-RU"/>
              </w:rPr>
            </w:pPr>
            <w:r w:rsidRPr="003E0841">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3E0841">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C3934" w:rsidRPr="003E0841" w:rsidRDefault="003E0841">
            <w:pPr>
              <w:spacing w:after="0" w:line="240" w:lineRule="auto"/>
              <w:jc w:val="both"/>
              <w:rPr>
                <w:sz w:val="20"/>
                <w:szCs w:val="20"/>
                <w:lang w:val="ru-RU"/>
              </w:rPr>
            </w:pPr>
            <w:r w:rsidRPr="003E0841">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C3934" w:rsidRPr="003E0841" w:rsidRDefault="003E0841">
            <w:pPr>
              <w:spacing w:after="0" w:line="240" w:lineRule="auto"/>
              <w:jc w:val="both"/>
              <w:rPr>
                <w:sz w:val="20"/>
                <w:szCs w:val="20"/>
                <w:lang w:val="ru-RU"/>
              </w:rPr>
            </w:pPr>
            <w:r w:rsidRPr="003E0841">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rsidR="000C3934" w:rsidRPr="003E0841" w:rsidRDefault="003E0841">
      <w:pPr>
        <w:rPr>
          <w:sz w:val="0"/>
          <w:szCs w:val="0"/>
          <w:lang w:val="ru-RU"/>
        </w:rPr>
      </w:pPr>
      <w:r w:rsidRPr="003E084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C3934" w:rsidRPr="003E0841">
        <w:trPr>
          <w:trHeight w:hRule="exact" w:val="6099"/>
        </w:trPr>
        <w:tc>
          <w:tcPr>
            <w:tcW w:w="9654" w:type="dxa"/>
            <w:shd w:val="clear" w:color="000000" w:fill="FFFFFF"/>
            <w:tcMar>
              <w:left w:w="34" w:type="dxa"/>
              <w:right w:w="34" w:type="dxa"/>
            </w:tcMar>
          </w:tcPr>
          <w:p w:rsidR="000C3934" w:rsidRPr="003E0841" w:rsidRDefault="003E0841">
            <w:pPr>
              <w:spacing w:after="0" w:line="240" w:lineRule="auto"/>
              <w:jc w:val="both"/>
              <w:rPr>
                <w:sz w:val="20"/>
                <w:szCs w:val="20"/>
                <w:lang w:val="ru-RU"/>
              </w:rPr>
            </w:pPr>
            <w:r w:rsidRPr="003E0841">
              <w:rPr>
                <w:rFonts w:ascii="Times New Roman" w:hAnsi="Times New Roman" w:cs="Times New Roman"/>
                <w:color w:val="000000"/>
                <w:sz w:val="20"/>
                <w:szCs w:val="20"/>
                <w:lang w:val="ru-RU"/>
              </w:rPr>
              <w:lastRenderedPageBreak/>
              <w:t>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C3934" w:rsidRPr="003E0841" w:rsidRDefault="003E0841">
            <w:pPr>
              <w:spacing w:after="0" w:line="240" w:lineRule="auto"/>
              <w:jc w:val="both"/>
              <w:rPr>
                <w:sz w:val="20"/>
                <w:szCs w:val="20"/>
                <w:lang w:val="ru-RU"/>
              </w:rPr>
            </w:pPr>
            <w:r w:rsidRPr="003E0841">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C3934" w:rsidRPr="003E0841" w:rsidRDefault="003E0841">
            <w:pPr>
              <w:spacing w:after="0" w:line="240" w:lineRule="auto"/>
              <w:jc w:val="both"/>
              <w:rPr>
                <w:sz w:val="20"/>
                <w:szCs w:val="20"/>
                <w:lang w:val="ru-RU"/>
              </w:rPr>
            </w:pPr>
            <w:r w:rsidRPr="003E0841">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C3934">
        <w:trPr>
          <w:trHeight w:hRule="exact" w:val="585"/>
        </w:trPr>
        <w:tc>
          <w:tcPr>
            <w:tcW w:w="9654" w:type="dxa"/>
            <w:shd w:val="clear" w:color="000000" w:fill="FFFFFF"/>
            <w:tcMar>
              <w:left w:w="34" w:type="dxa"/>
              <w:right w:w="34" w:type="dxa"/>
            </w:tcMar>
          </w:tcPr>
          <w:p w:rsidR="000C3934" w:rsidRPr="003E0841" w:rsidRDefault="000C3934">
            <w:pPr>
              <w:spacing w:after="0" w:line="240" w:lineRule="auto"/>
              <w:rPr>
                <w:sz w:val="24"/>
                <w:szCs w:val="24"/>
                <w:lang w:val="ru-RU"/>
              </w:rPr>
            </w:pPr>
          </w:p>
          <w:p w:rsidR="000C3934" w:rsidRDefault="003E084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C3934">
        <w:trPr>
          <w:trHeight w:hRule="exact" w:val="304"/>
        </w:trPr>
        <w:tc>
          <w:tcPr>
            <w:tcW w:w="9654" w:type="dxa"/>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C3934">
        <w:trPr>
          <w:trHeight w:hRule="exact" w:val="558"/>
        </w:trPr>
        <w:tc>
          <w:tcPr>
            <w:tcW w:w="9654" w:type="dxa"/>
            <w:shd w:val="clear" w:color="000000" w:fill="FFFFFF"/>
            <w:tcMar>
              <w:left w:w="34" w:type="dxa"/>
              <w:right w:w="34" w:type="dxa"/>
            </w:tcMar>
          </w:tcPr>
          <w:p w:rsidR="000C3934" w:rsidRDefault="003E0841">
            <w:pPr>
              <w:spacing w:after="0" w:line="240" w:lineRule="auto"/>
              <w:jc w:val="center"/>
              <w:rPr>
                <w:sz w:val="24"/>
                <w:szCs w:val="24"/>
              </w:rPr>
            </w:pPr>
            <w:r w:rsidRPr="003E0841">
              <w:rPr>
                <w:rFonts w:ascii="Times New Roman" w:hAnsi="Times New Roman" w:cs="Times New Roman"/>
                <w:b/>
                <w:color w:val="000000"/>
                <w:sz w:val="24"/>
                <w:szCs w:val="24"/>
                <w:lang w:val="ru-RU"/>
              </w:rPr>
              <w:t xml:space="preserve">Основные понятия анатомии слухового анализатора. </w:t>
            </w:r>
            <w:r>
              <w:rPr>
                <w:rFonts w:ascii="Times New Roman" w:hAnsi="Times New Roman" w:cs="Times New Roman"/>
                <w:b/>
                <w:color w:val="000000"/>
                <w:sz w:val="24"/>
                <w:szCs w:val="24"/>
              </w:rPr>
              <w:t>Возрастные особенности органа слуха</w:t>
            </w:r>
          </w:p>
        </w:tc>
      </w:tr>
      <w:tr w:rsidR="000C3934" w:rsidRPr="003E0841">
        <w:trPr>
          <w:trHeight w:hRule="exact" w:val="555"/>
        </w:trPr>
        <w:tc>
          <w:tcPr>
            <w:tcW w:w="9654" w:type="dxa"/>
            <w:shd w:val="clear" w:color="000000" w:fill="FFFFFF"/>
            <w:tcMar>
              <w:left w:w="34" w:type="dxa"/>
              <w:right w:w="34" w:type="dxa"/>
            </w:tcMar>
          </w:tcPr>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Анатомическое строение и функции: наружного уха, среднего уха, внутреннего уха, проводникового и центрального отделов слухового анализатора</w:t>
            </w:r>
          </w:p>
        </w:tc>
      </w:tr>
      <w:tr w:rsidR="000C3934">
        <w:trPr>
          <w:trHeight w:hRule="exact" w:val="585"/>
        </w:trPr>
        <w:tc>
          <w:tcPr>
            <w:tcW w:w="9654" w:type="dxa"/>
            <w:shd w:val="clear" w:color="000000" w:fill="FFFFFF"/>
            <w:tcMar>
              <w:left w:w="34" w:type="dxa"/>
              <w:right w:w="34" w:type="dxa"/>
            </w:tcMar>
          </w:tcPr>
          <w:p w:rsidR="000C3934" w:rsidRDefault="003E0841">
            <w:pPr>
              <w:spacing w:after="0" w:line="240" w:lineRule="auto"/>
              <w:jc w:val="center"/>
              <w:rPr>
                <w:sz w:val="24"/>
                <w:szCs w:val="24"/>
              </w:rPr>
            </w:pPr>
            <w:r w:rsidRPr="003E0841">
              <w:rPr>
                <w:rFonts w:ascii="Times New Roman" w:hAnsi="Times New Roman" w:cs="Times New Roman"/>
                <w:b/>
                <w:color w:val="000000"/>
                <w:sz w:val="24"/>
                <w:szCs w:val="24"/>
                <w:lang w:val="ru-RU"/>
              </w:rPr>
              <w:t xml:space="preserve">Физиологические основы деятельности слухового анализатора. </w:t>
            </w:r>
            <w:r>
              <w:rPr>
                <w:rFonts w:ascii="Times New Roman" w:hAnsi="Times New Roman" w:cs="Times New Roman"/>
                <w:b/>
                <w:color w:val="000000"/>
                <w:sz w:val="24"/>
                <w:szCs w:val="24"/>
              </w:rPr>
              <w:t>Методы исследования слуховой функции</w:t>
            </w:r>
          </w:p>
        </w:tc>
      </w:tr>
      <w:tr w:rsidR="000C3934">
        <w:trPr>
          <w:trHeight w:hRule="exact" w:val="826"/>
        </w:trPr>
        <w:tc>
          <w:tcPr>
            <w:tcW w:w="9654" w:type="dxa"/>
            <w:shd w:val="clear" w:color="000000" w:fill="FFFFFF"/>
            <w:tcMar>
              <w:left w:w="34" w:type="dxa"/>
              <w:right w:w="34" w:type="dxa"/>
            </w:tcMar>
          </w:tcPr>
          <w:p w:rsidR="000C3934" w:rsidRDefault="003E0841">
            <w:pPr>
              <w:spacing w:after="0" w:line="240" w:lineRule="auto"/>
              <w:jc w:val="both"/>
              <w:rPr>
                <w:sz w:val="24"/>
                <w:szCs w:val="24"/>
              </w:rPr>
            </w:pPr>
            <w:r w:rsidRPr="003E0841">
              <w:rPr>
                <w:rFonts w:ascii="Times New Roman" w:hAnsi="Times New Roman" w:cs="Times New Roman"/>
                <w:color w:val="000000"/>
                <w:sz w:val="24"/>
                <w:szCs w:val="24"/>
                <w:lang w:val="ru-RU"/>
              </w:rPr>
              <w:t xml:space="preserve">Физиология органа слуха: звукопроведение и звуковосприятие. Физические и акустические свойства звука. </w:t>
            </w:r>
            <w:r>
              <w:rPr>
                <w:rFonts w:ascii="Times New Roman" w:hAnsi="Times New Roman" w:cs="Times New Roman"/>
                <w:color w:val="000000"/>
                <w:sz w:val="24"/>
                <w:szCs w:val="24"/>
              </w:rPr>
              <w:t>Чувствительность органа слуха. Возрастные особенности органа слуха</w:t>
            </w:r>
          </w:p>
        </w:tc>
      </w:tr>
      <w:tr w:rsidR="000C3934" w:rsidRPr="003E0841">
        <w:trPr>
          <w:trHeight w:hRule="exact" w:val="585"/>
        </w:trPr>
        <w:tc>
          <w:tcPr>
            <w:tcW w:w="9654" w:type="dxa"/>
            <w:shd w:val="clear" w:color="000000" w:fill="FFFFFF"/>
            <w:tcMar>
              <w:left w:w="34" w:type="dxa"/>
              <w:right w:w="34" w:type="dxa"/>
            </w:tcMar>
          </w:tcPr>
          <w:p w:rsidR="000C3934" w:rsidRPr="003E0841" w:rsidRDefault="003E0841">
            <w:pPr>
              <w:spacing w:after="0" w:line="240" w:lineRule="auto"/>
              <w:jc w:val="center"/>
              <w:rPr>
                <w:sz w:val="24"/>
                <w:szCs w:val="24"/>
                <w:lang w:val="ru-RU"/>
              </w:rPr>
            </w:pPr>
            <w:r w:rsidRPr="003E0841">
              <w:rPr>
                <w:rFonts w:ascii="Times New Roman" w:hAnsi="Times New Roman" w:cs="Times New Roman"/>
                <w:b/>
                <w:color w:val="000000"/>
                <w:sz w:val="24"/>
                <w:szCs w:val="24"/>
                <w:lang w:val="ru-RU"/>
              </w:rPr>
              <w:t>Основные виды нарушений слуха. Роль педагога и воспитателя в коррекционной работе при нарушениях слуха у детей</w:t>
            </w:r>
          </w:p>
        </w:tc>
      </w:tr>
      <w:tr w:rsidR="000C3934">
        <w:trPr>
          <w:trHeight w:hRule="exact" w:val="2719"/>
        </w:trPr>
        <w:tc>
          <w:tcPr>
            <w:tcW w:w="9654" w:type="dxa"/>
            <w:shd w:val="clear" w:color="000000" w:fill="FFFFFF"/>
            <w:tcMar>
              <w:left w:w="34" w:type="dxa"/>
              <w:right w:w="34" w:type="dxa"/>
            </w:tcMar>
          </w:tcPr>
          <w:p w:rsidR="000C3934" w:rsidRDefault="003E0841">
            <w:pPr>
              <w:spacing w:after="0" w:line="240" w:lineRule="auto"/>
              <w:jc w:val="both"/>
              <w:rPr>
                <w:sz w:val="24"/>
                <w:szCs w:val="24"/>
              </w:rPr>
            </w:pPr>
            <w:r w:rsidRPr="003E0841">
              <w:rPr>
                <w:rFonts w:ascii="Times New Roman" w:hAnsi="Times New Roman" w:cs="Times New Roman"/>
                <w:color w:val="000000"/>
                <w:sz w:val="24"/>
                <w:szCs w:val="24"/>
                <w:lang w:val="ru-RU"/>
              </w:rPr>
              <w:t xml:space="preserve">Заболевания и аномалии развития: наружного уха, среднего уха, внутреннего уха, слухового нерва, проводящих путей и слуховых центров. Понятие о стойких нарушениях слуха. Причины стойких нарушений слуха. Классификация и характеристика стойких нарушений слуха у детей. Характеристика глухих и слабослышащих детей. Развитие слухового восприятия у глухих и слабослышащих. Методы исследования слуховой функции: речью, камертонами и аудиометром. Структура, задачи и функции специализированных образовательных учреждений для детей с нарушением слуха. Взаимосвязь лечебной и коррекционно-педагогической работы. Правила контроль над слуховой работой. </w:t>
            </w:r>
            <w:r>
              <w:rPr>
                <w:rFonts w:ascii="Times New Roman" w:hAnsi="Times New Roman" w:cs="Times New Roman"/>
                <w:color w:val="000000"/>
                <w:sz w:val="24"/>
                <w:szCs w:val="24"/>
              </w:rPr>
              <w:t>Особенности развития слухового восприятия.</w:t>
            </w:r>
          </w:p>
        </w:tc>
      </w:tr>
      <w:tr w:rsidR="000C3934" w:rsidRPr="003E0841">
        <w:trPr>
          <w:trHeight w:hRule="exact" w:val="304"/>
        </w:trPr>
        <w:tc>
          <w:tcPr>
            <w:tcW w:w="9654" w:type="dxa"/>
            <w:shd w:val="clear" w:color="000000" w:fill="FFFFFF"/>
            <w:tcMar>
              <w:left w:w="34" w:type="dxa"/>
              <w:right w:w="34" w:type="dxa"/>
            </w:tcMar>
          </w:tcPr>
          <w:p w:rsidR="000C3934" w:rsidRPr="003E0841" w:rsidRDefault="003E0841">
            <w:pPr>
              <w:spacing w:after="0" w:line="240" w:lineRule="auto"/>
              <w:jc w:val="center"/>
              <w:rPr>
                <w:sz w:val="24"/>
                <w:szCs w:val="24"/>
                <w:lang w:val="ru-RU"/>
              </w:rPr>
            </w:pPr>
            <w:r w:rsidRPr="003E0841">
              <w:rPr>
                <w:rFonts w:ascii="Times New Roman" w:hAnsi="Times New Roman" w:cs="Times New Roman"/>
                <w:b/>
                <w:color w:val="000000"/>
                <w:sz w:val="24"/>
                <w:szCs w:val="24"/>
                <w:lang w:val="ru-RU"/>
              </w:rPr>
              <w:t>Анатомическое строение, возрастные особенности органов речи</w:t>
            </w:r>
          </w:p>
        </w:tc>
      </w:tr>
      <w:tr w:rsidR="000C3934" w:rsidRPr="003E0841">
        <w:trPr>
          <w:trHeight w:hRule="exact" w:val="826"/>
        </w:trPr>
        <w:tc>
          <w:tcPr>
            <w:tcW w:w="9654" w:type="dxa"/>
            <w:shd w:val="clear" w:color="000000" w:fill="FFFFFF"/>
            <w:tcMar>
              <w:left w:w="34" w:type="dxa"/>
              <w:right w:w="34" w:type="dxa"/>
            </w:tcMar>
          </w:tcPr>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Анатомическое строение: носа и носовой полости, рта и ротовой полости, глотки, гортани, трахеи, бронхов, легких, грудной клетки, диафрагмы, периферических и центральных отделов речевого аппарата</w:t>
            </w:r>
          </w:p>
        </w:tc>
      </w:tr>
      <w:tr w:rsidR="000C3934">
        <w:trPr>
          <w:trHeight w:hRule="exact" w:val="304"/>
        </w:trPr>
        <w:tc>
          <w:tcPr>
            <w:tcW w:w="9654" w:type="dxa"/>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b/>
                <w:color w:val="000000"/>
                <w:sz w:val="24"/>
                <w:szCs w:val="24"/>
              </w:rPr>
              <w:t>Физиология органов речи</w:t>
            </w:r>
          </w:p>
        </w:tc>
      </w:tr>
      <w:tr w:rsidR="000C3934" w:rsidRPr="003E0841">
        <w:trPr>
          <w:trHeight w:hRule="exact" w:val="826"/>
        </w:trPr>
        <w:tc>
          <w:tcPr>
            <w:tcW w:w="9654" w:type="dxa"/>
            <w:shd w:val="clear" w:color="000000" w:fill="FFFFFF"/>
            <w:tcMar>
              <w:left w:w="34" w:type="dxa"/>
              <w:right w:w="34" w:type="dxa"/>
            </w:tcMar>
          </w:tcPr>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Физиология органов речи: дыхание (образование воздушной струи), фонация (голосообразование) и артикуляция (образование звуков речи). Возрастные особенности органов речи. Этапы развития произносительной стороны речи у детей.</w:t>
            </w:r>
          </w:p>
        </w:tc>
      </w:tr>
      <w:tr w:rsidR="000C3934" w:rsidRPr="003E0841">
        <w:trPr>
          <w:trHeight w:hRule="exact" w:val="311"/>
        </w:trPr>
        <w:tc>
          <w:tcPr>
            <w:tcW w:w="9654" w:type="dxa"/>
            <w:shd w:val="clear" w:color="000000" w:fill="FFFFFF"/>
            <w:tcMar>
              <w:left w:w="34" w:type="dxa"/>
              <w:right w:w="34" w:type="dxa"/>
            </w:tcMar>
          </w:tcPr>
          <w:p w:rsidR="000C3934" w:rsidRPr="003E0841" w:rsidRDefault="003E0841">
            <w:pPr>
              <w:spacing w:after="0" w:line="240" w:lineRule="auto"/>
              <w:jc w:val="center"/>
              <w:rPr>
                <w:sz w:val="24"/>
                <w:szCs w:val="24"/>
                <w:lang w:val="ru-RU"/>
              </w:rPr>
            </w:pPr>
            <w:r w:rsidRPr="003E0841">
              <w:rPr>
                <w:rFonts w:ascii="Times New Roman" w:hAnsi="Times New Roman" w:cs="Times New Roman"/>
                <w:b/>
                <w:color w:val="000000"/>
                <w:sz w:val="24"/>
                <w:szCs w:val="24"/>
                <w:lang w:val="ru-RU"/>
              </w:rPr>
              <w:t>Патология органов речи у детей: клиническая характеристика и особенности</w:t>
            </w:r>
          </w:p>
        </w:tc>
      </w:tr>
    </w:tbl>
    <w:p w:rsidR="000C3934" w:rsidRPr="003E0841" w:rsidRDefault="003E0841">
      <w:pPr>
        <w:rPr>
          <w:sz w:val="0"/>
          <w:szCs w:val="0"/>
          <w:lang w:val="ru-RU"/>
        </w:rPr>
      </w:pPr>
      <w:r w:rsidRPr="003E084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C3934">
        <w:trPr>
          <w:trHeight w:hRule="exact" w:val="304"/>
        </w:trPr>
        <w:tc>
          <w:tcPr>
            <w:tcW w:w="9654" w:type="dxa"/>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b/>
                <w:color w:val="000000"/>
                <w:sz w:val="24"/>
                <w:szCs w:val="24"/>
              </w:rPr>
              <w:lastRenderedPageBreak/>
              <w:t>течения</w:t>
            </w:r>
          </w:p>
        </w:tc>
      </w:tr>
      <w:tr w:rsidR="000C3934">
        <w:trPr>
          <w:trHeight w:hRule="exact" w:val="1366"/>
        </w:trPr>
        <w:tc>
          <w:tcPr>
            <w:tcW w:w="9654" w:type="dxa"/>
            <w:shd w:val="clear" w:color="000000" w:fill="FFFFFF"/>
            <w:tcMar>
              <w:left w:w="34" w:type="dxa"/>
              <w:right w:w="34" w:type="dxa"/>
            </w:tcMar>
          </w:tcPr>
          <w:p w:rsidR="000C3934" w:rsidRDefault="003E0841">
            <w:pPr>
              <w:spacing w:after="0" w:line="240" w:lineRule="auto"/>
              <w:jc w:val="both"/>
              <w:rPr>
                <w:sz w:val="24"/>
                <w:szCs w:val="24"/>
              </w:rPr>
            </w:pPr>
            <w:r w:rsidRPr="003E0841">
              <w:rPr>
                <w:rFonts w:ascii="Times New Roman" w:hAnsi="Times New Roman" w:cs="Times New Roman"/>
                <w:color w:val="000000"/>
                <w:sz w:val="24"/>
                <w:szCs w:val="24"/>
                <w:lang w:val="ru-RU"/>
              </w:rPr>
              <w:t xml:space="preserve">Заболевания и аномалии развития: наружного носа и носовой полости, ротовой полости, глотки, гортани, нервно-мышечные нарушения. Классификация речевых нарушений и краткая характеристика видов. Причины заболеваний, травм, аномального развития органов речи и  нарушений  физиологических функций речи у детей и подростков. </w:t>
            </w:r>
            <w:r>
              <w:rPr>
                <w:rFonts w:ascii="Times New Roman" w:hAnsi="Times New Roman" w:cs="Times New Roman"/>
                <w:color w:val="000000"/>
                <w:sz w:val="24"/>
                <w:szCs w:val="24"/>
              </w:rPr>
              <w:t>Мутации голоса.</w:t>
            </w:r>
          </w:p>
        </w:tc>
      </w:tr>
      <w:tr w:rsidR="000C3934" w:rsidRPr="003E0841">
        <w:trPr>
          <w:trHeight w:hRule="exact" w:val="585"/>
        </w:trPr>
        <w:tc>
          <w:tcPr>
            <w:tcW w:w="9654" w:type="dxa"/>
            <w:shd w:val="clear" w:color="000000" w:fill="FFFFFF"/>
            <w:tcMar>
              <w:left w:w="34" w:type="dxa"/>
              <w:right w:w="34" w:type="dxa"/>
            </w:tcMar>
          </w:tcPr>
          <w:p w:rsidR="000C3934" w:rsidRPr="003E0841" w:rsidRDefault="003E0841">
            <w:pPr>
              <w:spacing w:after="0" w:line="240" w:lineRule="auto"/>
              <w:jc w:val="center"/>
              <w:rPr>
                <w:sz w:val="24"/>
                <w:szCs w:val="24"/>
                <w:lang w:val="ru-RU"/>
              </w:rPr>
            </w:pPr>
            <w:r w:rsidRPr="003E0841">
              <w:rPr>
                <w:rFonts w:ascii="Times New Roman" w:hAnsi="Times New Roman" w:cs="Times New Roman"/>
                <w:b/>
                <w:color w:val="000000"/>
                <w:sz w:val="24"/>
                <w:szCs w:val="24"/>
                <w:lang w:val="ru-RU"/>
              </w:rPr>
              <w:t>Анатомия и физиология органов зрения. Основные зрительные функции и методы их исследования у детей.</w:t>
            </w:r>
          </w:p>
        </w:tc>
      </w:tr>
      <w:tr w:rsidR="000C3934">
        <w:trPr>
          <w:trHeight w:hRule="exact" w:val="1366"/>
        </w:trPr>
        <w:tc>
          <w:tcPr>
            <w:tcW w:w="9654" w:type="dxa"/>
            <w:shd w:val="clear" w:color="000000" w:fill="FFFFFF"/>
            <w:tcMar>
              <w:left w:w="34" w:type="dxa"/>
              <w:right w:w="34" w:type="dxa"/>
            </w:tcMar>
          </w:tcPr>
          <w:p w:rsidR="000C3934" w:rsidRDefault="003E0841">
            <w:pPr>
              <w:spacing w:after="0" w:line="240" w:lineRule="auto"/>
              <w:jc w:val="both"/>
              <w:rPr>
                <w:sz w:val="24"/>
                <w:szCs w:val="24"/>
              </w:rPr>
            </w:pPr>
            <w:r w:rsidRPr="003E0841">
              <w:rPr>
                <w:rFonts w:ascii="Times New Roman" w:hAnsi="Times New Roman" w:cs="Times New Roman"/>
                <w:color w:val="000000"/>
                <w:sz w:val="24"/>
                <w:szCs w:val="24"/>
                <w:lang w:val="ru-RU"/>
              </w:rPr>
              <w:t xml:space="preserve">Анатомическое строение: глазного яблока, вспомогательных органов глаза (брови, веки, ресницы, мышцы, слезный аппарат). Физиология зрительного акта. Функции органа зрения: рефракция, адаптация, построение изображения, аккомодация, цветовое зрение, острота зрения, бинокулярное зрение. </w:t>
            </w:r>
            <w:r>
              <w:rPr>
                <w:rFonts w:ascii="Times New Roman" w:hAnsi="Times New Roman" w:cs="Times New Roman"/>
                <w:color w:val="000000"/>
                <w:sz w:val="24"/>
                <w:szCs w:val="24"/>
              </w:rPr>
              <w:t>Возрастные особенности зрительного анализатора.</w:t>
            </w:r>
          </w:p>
        </w:tc>
      </w:tr>
      <w:tr w:rsidR="000C3934">
        <w:trPr>
          <w:trHeight w:hRule="exact" w:val="585"/>
        </w:trPr>
        <w:tc>
          <w:tcPr>
            <w:tcW w:w="9654" w:type="dxa"/>
            <w:shd w:val="clear" w:color="000000" w:fill="FFFFFF"/>
            <w:tcMar>
              <w:left w:w="34" w:type="dxa"/>
              <w:right w:w="34" w:type="dxa"/>
            </w:tcMar>
          </w:tcPr>
          <w:p w:rsidR="000C3934" w:rsidRDefault="003E0841">
            <w:pPr>
              <w:spacing w:after="0" w:line="240" w:lineRule="auto"/>
              <w:jc w:val="center"/>
              <w:rPr>
                <w:sz w:val="24"/>
                <w:szCs w:val="24"/>
              </w:rPr>
            </w:pPr>
            <w:r w:rsidRPr="003E0841">
              <w:rPr>
                <w:rFonts w:ascii="Times New Roman" w:hAnsi="Times New Roman" w:cs="Times New Roman"/>
                <w:b/>
                <w:color w:val="000000"/>
                <w:sz w:val="24"/>
                <w:szCs w:val="24"/>
                <w:lang w:val="ru-RU"/>
              </w:rPr>
              <w:t xml:space="preserve">Врожденная и приобретенная патология органов зрения. Причины глубоких нарушений зрения у детей. </w:t>
            </w:r>
            <w:r>
              <w:rPr>
                <w:rFonts w:ascii="Times New Roman" w:hAnsi="Times New Roman" w:cs="Times New Roman"/>
                <w:b/>
                <w:color w:val="000000"/>
                <w:sz w:val="24"/>
                <w:szCs w:val="24"/>
              </w:rPr>
              <w:t>Основные вопросы гигиены и охраны зрения у детей</w:t>
            </w:r>
          </w:p>
        </w:tc>
      </w:tr>
      <w:tr w:rsidR="000C3934">
        <w:trPr>
          <w:trHeight w:hRule="exact" w:val="1907"/>
        </w:trPr>
        <w:tc>
          <w:tcPr>
            <w:tcW w:w="9654" w:type="dxa"/>
            <w:shd w:val="clear" w:color="000000" w:fill="FFFFFF"/>
            <w:tcMar>
              <w:left w:w="34" w:type="dxa"/>
              <w:right w:w="34" w:type="dxa"/>
            </w:tcMar>
          </w:tcPr>
          <w:p w:rsidR="000C3934" w:rsidRDefault="003E0841">
            <w:pPr>
              <w:spacing w:after="0" w:line="240" w:lineRule="auto"/>
              <w:jc w:val="both"/>
              <w:rPr>
                <w:sz w:val="24"/>
                <w:szCs w:val="24"/>
              </w:rPr>
            </w:pPr>
            <w:r w:rsidRPr="003E0841">
              <w:rPr>
                <w:rFonts w:ascii="Times New Roman" w:hAnsi="Times New Roman" w:cs="Times New Roman"/>
                <w:color w:val="000000"/>
                <w:sz w:val="24"/>
                <w:szCs w:val="24"/>
                <w:lang w:val="ru-RU"/>
              </w:rPr>
              <w:t xml:space="preserve">Аномалии развития и заболевания: век, слезного аппарата, преломляющих сред глаза, оболочек глазного яблока. Нарушение функций органа глаза: дальнозоркость, близорукость, амблиопия, глаукома, катаракта, косоглазие, дальтонизм и т.д. Причины заболеваний, травм, аномального развития органа зрения и  нарушений  физиологических функций органам зрения у детей и подростков. Врожденные и приобретенные заболевания зрения. Альбинизм. Определение микрофтальма и анофтальма. </w:t>
            </w:r>
            <w:r>
              <w:rPr>
                <w:rFonts w:ascii="Times New Roman" w:hAnsi="Times New Roman" w:cs="Times New Roman"/>
                <w:color w:val="000000"/>
                <w:sz w:val="24"/>
                <w:szCs w:val="24"/>
              </w:rPr>
              <w:t>Классификация глубоких поражений  органа зрения.</w:t>
            </w:r>
          </w:p>
        </w:tc>
      </w:tr>
      <w:tr w:rsidR="000C3934">
        <w:trPr>
          <w:trHeight w:hRule="exact" w:val="277"/>
        </w:trPr>
        <w:tc>
          <w:tcPr>
            <w:tcW w:w="9654" w:type="dxa"/>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0C3934" w:rsidRDefault="003E08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3934">
        <w:trPr>
          <w:trHeight w:hRule="exact" w:val="585"/>
        </w:trPr>
        <w:tc>
          <w:tcPr>
            <w:tcW w:w="9654" w:type="dxa"/>
            <w:shd w:val="clear" w:color="000000" w:fill="FFFFFF"/>
            <w:tcMar>
              <w:left w:w="34" w:type="dxa"/>
              <w:right w:w="34" w:type="dxa"/>
            </w:tcMar>
          </w:tcPr>
          <w:p w:rsidR="000C3934" w:rsidRDefault="003E0841">
            <w:pPr>
              <w:spacing w:after="0" w:line="240" w:lineRule="auto"/>
              <w:jc w:val="center"/>
              <w:rPr>
                <w:sz w:val="24"/>
                <w:szCs w:val="24"/>
              </w:rPr>
            </w:pPr>
            <w:r w:rsidRPr="003E0841">
              <w:rPr>
                <w:rFonts w:ascii="Times New Roman" w:hAnsi="Times New Roman" w:cs="Times New Roman"/>
                <w:b/>
                <w:color w:val="000000"/>
                <w:sz w:val="24"/>
                <w:szCs w:val="24"/>
                <w:lang w:val="ru-RU"/>
              </w:rPr>
              <w:lastRenderedPageBreak/>
              <w:t xml:space="preserve">Основные понятия анатомии слухового анализатора. </w:t>
            </w:r>
            <w:r>
              <w:rPr>
                <w:rFonts w:ascii="Times New Roman" w:hAnsi="Times New Roman" w:cs="Times New Roman"/>
                <w:b/>
                <w:color w:val="000000"/>
                <w:sz w:val="24"/>
                <w:szCs w:val="24"/>
              </w:rPr>
              <w:t>Возрастные особенности органа слуха</w:t>
            </w:r>
          </w:p>
        </w:tc>
      </w:tr>
      <w:tr w:rsidR="000C3934" w:rsidRPr="003E0841">
        <w:trPr>
          <w:trHeight w:hRule="exact" w:val="8398"/>
        </w:trPr>
        <w:tc>
          <w:tcPr>
            <w:tcW w:w="9654" w:type="dxa"/>
            <w:shd w:val="clear" w:color="000000" w:fill="FFFFFF"/>
            <w:tcMar>
              <w:left w:w="34" w:type="dxa"/>
              <w:right w:w="34" w:type="dxa"/>
            </w:tcMar>
          </w:tcPr>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Вопросы:</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1. Понятие роста и развития. Физическое развитие, его показатели.</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2. Основные закономерности роста и развития.</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3. Биологическая акселерация и ретардация развития.</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4. Физическое развитие как критерий здоровья.</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Кейс-задача1</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Вариант № 1</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1. Онтогенез и анатомо-физиологические особенности важнейших отделов ЦНС.</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2. Особенности онтогенеза развивающегося мозга.</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3. Гигиеническое нормирование учебной и трудовой деятельности у детей. Работоспособность детей разного возраста.</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Вариант № 2</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1. Онтогенез и анатомо-физиологические особенности вегетативной нервной системы.</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2. Моторная деятельность ребенка. Влияние гимнастических упражнений на физическое развитие детей.</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3. Принципы рационального питания детей и подростков. Роль витаминов и минеральных веществ в питании детей.</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Вариант № 3</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1. Морфофункциональные особенности органов чувств у детей и подростков.</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2. Необходимые условия для выработки реакций условно-рефлекторного типа у ребенка раннего возраста.</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3. Представления о профессиональной пригодности и непригодности.</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Вариант № 4</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1. Общая схема строения анализаторов и основные функциональные особенности.</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2. Психофизиологическая характеристика детей первого года жизни.</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3. Понятия о возрастных стандартах физического развития.</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Контрольные задания для самопроверки</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1. Календарный и биологический возраст, их соотношение.</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2. Критерии определения биологического возраста на разных этапах онтогенеза, их влияние на развитие детского организма.</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3. Развитие детей в различные периоды онтогенеза.</w:t>
            </w:r>
          </w:p>
        </w:tc>
      </w:tr>
    </w:tbl>
    <w:p w:rsidR="000C3934" w:rsidRPr="003E0841" w:rsidRDefault="003E0841">
      <w:pPr>
        <w:rPr>
          <w:sz w:val="0"/>
          <w:szCs w:val="0"/>
          <w:lang w:val="ru-RU"/>
        </w:rPr>
      </w:pPr>
      <w:r w:rsidRPr="003E084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C3934">
        <w:trPr>
          <w:trHeight w:hRule="exact" w:val="585"/>
        </w:trPr>
        <w:tc>
          <w:tcPr>
            <w:tcW w:w="9654" w:type="dxa"/>
            <w:shd w:val="clear" w:color="000000" w:fill="FFFFFF"/>
            <w:tcMar>
              <w:left w:w="34" w:type="dxa"/>
              <w:right w:w="34" w:type="dxa"/>
            </w:tcMar>
          </w:tcPr>
          <w:p w:rsidR="000C3934" w:rsidRDefault="003E0841">
            <w:pPr>
              <w:spacing w:after="0" w:line="240" w:lineRule="auto"/>
              <w:jc w:val="center"/>
              <w:rPr>
                <w:sz w:val="24"/>
                <w:szCs w:val="24"/>
              </w:rPr>
            </w:pPr>
            <w:r w:rsidRPr="003E0841">
              <w:rPr>
                <w:rFonts w:ascii="Times New Roman" w:hAnsi="Times New Roman" w:cs="Times New Roman"/>
                <w:b/>
                <w:color w:val="000000"/>
                <w:sz w:val="24"/>
                <w:szCs w:val="24"/>
                <w:lang w:val="ru-RU"/>
              </w:rPr>
              <w:lastRenderedPageBreak/>
              <w:t xml:space="preserve">Физиологические основы деятельности слухового анализатора. </w:t>
            </w:r>
            <w:r>
              <w:rPr>
                <w:rFonts w:ascii="Times New Roman" w:hAnsi="Times New Roman" w:cs="Times New Roman"/>
                <w:b/>
                <w:color w:val="000000"/>
                <w:sz w:val="24"/>
                <w:szCs w:val="24"/>
              </w:rPr>
              <w:t>Методы исследования слуховой функции</w:t>
            </w:r>
          </w:p>
        </w:tc>
      </w:tr>
      <w:tr w:rsidR="000C3934" w:rsidRPr="003E0841">
        <w:trPr>
          <w:trHeight w:hRule="exact" w:val="9210"/>
        </w:trPr>
        <w:tc>
          <w:tcPr>
            <w:tcW w:w="9654" w:type="dxa"/>
            <w:shd w:val="clear" w:color="000000" w:fill="FFFFFF"/>
            <w:tcMar>
              <w:left w:w="34" w:type="dxa"/>
              <w:right w:w="34" w:type="dxa"/>
            </w:tcMar>
          </w:tcPr>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Вопросы:</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1. Понятие анализатора (сенсорной системы).</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2. Ощущения и восприятия, их физиологическая основа.</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3. Строение глаза и зрительные функции.</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4. Строение и функции органа слуха.</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5. Профилактика нарушений зрения и слуха  у школьников.</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кейс-задача 3</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Вариант № 1</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1. Функциональное значение и возрастные особенности вкусового, обонятельного и кожного анализаторов.</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2. Психофизиологическая характеристика детей от 3 до 7 лет.</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3. Гигиенические требования к школьным зданиям.</w:t>
            </w:r>
          </w:p>
          <w:p w:rsidR="000C3934" w:rsidRPr="003E0841" w:rsidRDefault="000C3934">
            <w:pPr>
              <w:spacing w:after="0" w:line="240" w:lineRule="auto"/>
              <w:jc w:val="both"/>
              <w:rPr>
                <w:sz w:val="24"/>
                <w:szCs w:val="24"/>
                <w:lang w:val="ru-RU"/>
              </w:rPr>
            </w:pP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Вариант № 2</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1. Системный принцип организации физиологических функций.</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2. Особенности роста, физического развития и поведения ребенка от 3 до 7 лет.</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3. Гигиенические требования к планировке, оборудованию и содержанию детских учреждений.</w:t>
            </w:r>
          </w:p>
          <w:p w:rsidR="000C3934" w:rsidRPr="003E0841" w:rsidRDefault="000C3934">
            <w:pPr>
              <w:spacing w:after="0" w:line="240" w:lineRule="auto"/>
              <w:jc w:val="both"/>
              <w:rPr>
                <w:sz w:val="24"/>
                <w:szCs w:val="24"/>
                <w:lang w:val="ru-RU"/>
              </w:rPr>
            </w:pP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Вариант № 3</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1. Закономерности онтогенетического развития.</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2. Сексологическое значение парапубертатного периода.</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3. Принципы рационального питания детей и подростков. Роль витаминов и минеральных веществ в питании детей.</w:t>
            </w:r>
          </w:p>
          <w:p w:rsidR="000C3934" w:rsidRPr="003E0841" w:rsidRDefault="000C3934">
            <w:pPr>
              <w:spacing w:after="0" w:line="240" w:lineRule="auto"/>
              <w:jc w:val="both"/>
              <w:rPr>
                <w:sz w:val="24"/>
                <w:szCs w:val="24"/>
                <w:lang w:val="ru-RU"/>
              </w:rPr>
            </w:pP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Вариант № 4</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 xml:space="preserve">1. </w:t>
            </w:r>
            <w:r>
              <w:rPr>
                <w:rFonts w:ascii="Times New Roman" w:hAnsi="Times New Roman" w:cs="Times New Roman"/>
                <w:color w:val="000000"/>
                <w:sz w:val="24"/>
                <w:szCs w:val="24"/>
              </w:rPr>
              <w:t>C</w:t>
            </w:r>
            <w:r w:rsidRPr="003E0841">
              <w:rPr>
                <w:rFonts w:ascii="Times New Roman" w:hAnsi="Times New Roman" w:cs="Times New Roman"/>
                <w:color w:val="000000"/>
                <w:sz w:val="24"/>
                <w:szCs w:val="24"/>
                <w:lang w:val="ru-RU"/>
              </w:rPr>
              <w:t>истемогенез и особенности взаимодействия функциональных систем.</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2. Процесс формирования полового самосознания в парапубертатном периоде.</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3. Режим дня детей разного возраста. Принципы построения режима дня.</w:t>
            </w:r>
          </w:p>
          <w:p w:rsidR="000C3934" w:rsidRPr="003E0841" w:rsidRDefault="000C3934">
            <w:pPr>
              <w:spacing w:after="0" w:line="240" w:lineRule="auto"/>
              <w:jc w:val="both"/>
              <w:rPr>
                <w:sz w:val="24"/>
                <w:szCs w:val="24"/>
                <w:lang w:val="ru-RU"/>
              </w:rPr>
            </w:pP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Контрольные задания для самопроверки</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1. Иммунитет, его значение.</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2. Характеристика анатомо-физиологических особенностей внутренней среды организма детей в различные периоды онтогенеза</w:t>
            </w:r>
          </w:p>
        </w:tc>
      </w:tr>
      <w:tr w:rsidR="000C3934" w:rsidRPr="003E0841">
        <w:trPr>
          <w:trHeight w:hRule="exact" w:val="599"/>
        </w:trPr>
        <w:tc>
          <w:tcPr>
            <w:tcW w:w="9654" w:type="dxa"/>
            <w:shd w:val="clear" w:color="000000" w:fill="FFFFFF"/>
            <w:tcMar>
              <w:left w:w="34" w:type="dxa"/>
              <w:right w:w="34" w:type="dxa"/>
            </w:tcMar>
          </w:tcPr>
          <w:p w:rsidR="000C3934" w:rsidRPr="003E0841" w:rsidRDefault="003E0841">
            <w:pPr>
              <w:spacing w:after="0" w:line="240" w:lineRule="auto"/>
              <w:jc w:val="center"/>
              <w:rPr>
                <w:sz w:val="24"/>
                <w:szCs w:val="24"/>
                <w:lang w:val="ru-RU"/>
              </w:rPr>
            </w:pPr>
            <w:r w:rsidRPr="003E0841">
              <w:rPr>
                <w:rFonts w:ascii="Times New Roman" w:hAnsi="Times New Roman" w:cs="Times New Roman"/>
                <w:b/>
                <w:color w:val="000000"/>
                <w:sz w:val="24"/>
                <w:szCs w:val="24"/>
                <w:lang w:val="ru-RU"/>
              </w:rPr>
              <w:t>Основные виды нарушений слуха. Роль педагога и воспитателя в коррекционной работе при нарушениях слуха у детей</w:t>
            </w:r>
          </w:p>
        </w:tc>
      </w:tr>
      <w:tr w:rsidR="000C3934" w:rsidRPr="003E0841">
        <w:trPr>
          <w:trHeight w:hRule="exact" w:val="1366"/>
        </w:trPr>
        <w:tc>
          <w:tcPr>
            <w:tcW w:w="9654" w:type="dxa"/>
            <w:shd w:val="clear" w:color="000000" w:fill="FFFFFF"/>
            <w:tcMar>
              <w:left w:w="34" w:type="dxa"/>
              <w:right w:w="34" w:type="dxa"/>
            </w:tcMar>
          </w:tcPr>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Задание. Зарисуйте схему строения слухового анализатора. Обозначьте на рисунке:</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1. слуховые рецепторы в составе улитки</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2. слуховые нервы с их полным перекрестом;</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3. слуховая зона в височных долях коры больших</w:t>
            </w:r>
          </w:p>
        </w:tc>
      </w:tr>
    </w:tbl>
    <w:p w:rsidR="000C3934" w:rsidRPr="003E0841" w:rsidRDefault="003E0841">
      <w:pPr>
        <w:rPr>
          <w:sz w:val="0"/>
          <w:szCs w:val="0"/>
          <w:lang w:val="ru-RU"/>
        </w:rPr>
      </w:pPr>
      <w:r w:rsidRPr="003E084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C3934" w:rsidRPr="003E0841">
        <w:trPr>
          <w:trHeight w:hRule="exact" w:val="304"/>
        </w:trPr>
        <w:tc>
          <w:tcPr>
            <w:tcW w:w="9654" w:type="dxa"/>
            <w:shd w:val="clear" w:color="000000" w:fill="FFFFFF"/>
            <w:tcMar>
              <w:left w:w="34" w:type="dxa"/>
              <w:right w:w="34" w:type="dxa"/>
            </w:tcMar>
          </w:tcPr>
          <w:p w:rsidR="000C3934" w:rsidRPr="003E0841" w:rsidRDefault="003E0841">
            <w:pPr>
              <w:spacing w:after="0" w:line="240" w:lineRule="auto"/>
              <w:jc w:val="center"/>
              <w:rPr>
                <w:sz w:val="24"/>
                <w:szCs w:val="24"/>
                <w:lang w:val="ru-RU"/>
              </w:rPr>
            </w:pPr>
            <w:r w:rsidRPr="003E0841">
              <w:rPr>
                <w:rFonts w:ascii="Times New Roman" w:hAnsi="Times New Roman" w:cs="Times New Roman"/>
                <w:b/>
                <w:color w:val="000000"/>
                <w:sz w:val="24"/>
                <w:szCs w:val="24"/>
                <w:lang w:val="ru-RU"/>
              </w:rPr>
              <w:lastRenderedPageBreak/>
              <w:t>Анатомическое строение, возрастные особенности органов речи</w:t>
            </w:r>
          </w:p>
        </w:tc>
      </w:tr>
      <w:tr w:rsidR="000C3934" w:rsidRPr="003E0841">
        <w:trPr>
          <w:trHeight w:hRule="exact" w:val="3530"/>
        </w:trPr>
        <w:tc>
          <w:tcPr>
            <w:tcW w:w="9654" w:type="dxa"/>
            <w:shd w:val="clear" w:color="000000" w:fill="FFFFFF"/>
            <w:tcMar>
              <w:left w:w="34" w:type="dxa"/>
              <w:right w:w="34" w:type="dxa"/>
            </w:tcMar>
          </w:tcPr>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Задание. Зарисуйте схему "Связки и хрящи гортани". на схеме обозначьте:</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1 - надгортанный хрящ;</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2 - щитоподъязычная связка;</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3 - зерновидный хрящ;</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4 - подъязычно-надгортанная связка;</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5 - срединная щитоподъязычная связка;</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6 - щитовидный хрящ;</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7 - гортанный выступ (кадык);</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8 - перстнещитовидная связка;</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9 - перстневидный хрящ;</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10 - перстнетрахеальная связка;</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11 - дугообразные трахейные хрящи;</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12 - кольцевые связки трахеи</w:t>
            </w:r>
          </w:p>
        </w:tc>
      </w:tr>
      <w:tr w:rsidR="000C3934">
        <w:trPr>
          <w:trHeight w:hRule="exact" w:val="319"/>
        </w:trPr>
        <w:tc>
          <w:tcPr>
            <w:tcW w:w="9654" w:type="dxa"/>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b/>
                <w:color w:val="000000"/>
                <w:sz w:val="24"/>
                <w:szCs w:val="24"/>
              </w:rPr>
              <w:t>Физиология органов речи</w:t>
            </w:r>
          </w:p>
        </w:tc>
      </w:tr>
      <w:tr w:rsidR="000C3934" w:rsidRPr="003E0841">
        <w:trPr>
          <w:trHeight w:hRule="exact" w:val="2719"/>
        </w:trPr>
        <w:tc>
          <w:tcPr>
            <w:tcW w:w="9654" w:type="dxa"/>
            <w:shd w:val="clear" w:color="000000" w:fill="FFFFFF"/>
            <w:tcMar>
              <w:left w:w="34" w:type="dxa"/>
              <w:right w:w="34" w:type="dxa"/>
            </w:tcMar>
          </w:tcPr>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Задания. Заполнить таблицу в которой отражены составные части речевого аппарата человека и их функции. Центральный речевой аппарат Отделы Функции Периферический речевой аппарат Отделы Функции. Заполните таблицу в которой кратко охарактеризуйте физиологические процессы образования речи. Физиологические процессы Краткая характеристика (что происходит анатомически) Голосообразование (фонация) Механизм голосообразования Механизм шепота Механизм фальцета Силы, высота и тембр голоса Диапазон голоса Регистры голоса Атака звука Мутация Кратко характеризуйте развитие разных сторон речи в онтогенезе. Кратко особенности Развитие фонетико- фонематической стороны речи в онтогенезе Развитие лексико-грамматической стороны речи в онтогенезе Развитие связной речи в онтогенезе</w:t>
            </w:r>
          </w:p>
        </w:tc>
      </w:tr>
      <w:tr w:rsidR="000C3934" w:rsidRPr="003E0841">
        <w:trPr>
          <w:trHeight w:hRule="exact" w:val="599"/>
        </w:trPr>
        <w:tc>
          <w:tcPr>
            <w:tcW w:w="9654" w:type="dxa"/>
            <w:shd w:val="clear" w:color="000000" w:fill="FFFFFF"/>
            <w:tcMar>
              <w:left w:w="34" w:type="dxa"/>
              <w:right w:w="34" w:type="dxa"/>
            </w:tcMar>
          </w:tcPr>
          <w:p w:rsidR="000C3934" w:rsidRPr="003E0841" w:rsidRDefault="003E0841">
            <w:pPr>
              <w:spacing w:after="0" w:line="240" w:lineRule="auto"/>
              <w:jc w:val="center"/>
              <w:rPr>
                <w:sz w:val="24"/>
                <w:szCs w:val="24"/>
                <w:lang w:val="ru-RU"/>
              </w:rPr>
            </w:pPr>
            <w:r w:rsidRPr="003E0841">
              <w:rPr>
                <w:rFonts w:ascii="Times New Roman" w:hAnsi="Times New Roman" w:cs="Times New Roman"/>
                <w:b/>
                <w:color w:val="000000"/>
                <w:sz w:val="24"/>
                <w:szCs w:val="24"/>
                <w:lang w:val="ru-RU"/>
              </w:rPr>
              <w:t>Патология органов речи у детей: клиническая характеристика и особенности течения</w:t>
            </w:r>
          </w:p>
        </w:tc>
      </w:tr>
      <w:tr w:rsidR="000C3934" w:rsidRPr="003E0841">
        <w:trPr>
          <w:trHeight w:hRule="exact" w:val="1096"/>
        </w:trPr>
        <w:tc>
          <w:tcPr>
            <w:tcW w:w="9654" w:type="dxa"/>
            <w:shd w:val="clear" w:color="000000" w:fill="FFFFFF"/>
            <w:tcMar>
              <w:left w:w="34" w:type="dxa"/>
              <w:right w:w="34" w:type="dxa"/>
            </w:tcMar>
          </w:tcPr>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Задание. Заполните таблицу в которой отражены патологии речевого аппарата человека. Патология дыхательного отдела речевого аппарата Название патологии Кратко клиника Патология голосообразующего аппарата Название патологии Кратко клиника Патология артикуляционного аппарата Название патологии Кратко клиника</w:t>
            </w:r>
          </w:p>
        </w:tc>
      </w:tr>
      <w:tr w:rsidR="000C3934" w:rsidRPr="003E0841">
        <w:trPr>
          <w:trHeight w:hRule="exact" w:val="599"/>
        </w:trPr>
        <w:tc>
          <w:tcPr>
            <w:tcW w:w="9654" w:type="dxa"/>
            <w:shd w:val="clear" w:color="000000" w:fill="FFFFFF"/>
            <w:tcMar>
              <w:left w:w="34" w:type="dxa"/>
              <w:right w:w="34" w:type="dxa"/>
            </w:tcMar>
          </w:tcPr>
          <w:p w:rsidR="000C3934" w:rsidRPr="003E0841" w:rsidRDefault="003E0841">
            <w:pPr>
              <w:spacing w:after="0" w:line="240" w:lineRule="auto"/>
              <w:jc w:val="center"/>
              <w:rPr>
                <w:sz w:val="24"/>
                <w:szCs w:val="24"/>
                <w:lang w:val="ru-RU"/>
              </w:rPr>
            </w:pPr>
            <w:r w:rsidRPr="003E0841">
              <w:rPr>
                <w:rFonts w:ascii="Times New Roman" w:hAnsi="Times New Roman" w:cs="Times New Roman"/>
                <w:b/>
                <w:color w:val="000000"/>
                <w:sz w:val="24"/>
                <w:szCs w:val="24"/>
                <w:lang w:val="ru-RU"/>
              </w:rPr>
              <w:t>Анатомия и физиология органов зрения. Основные зрительные функции и методы их исследования у детей.</w:t>
            </w:r>
          </w:p>
        </w:tc>
      </w:tr>
      <w:tr w:rsidR="000C3934">
        <w:trPr>
          <w:trHeight w:hRule="exact" w:val="1637"/>
        </w:trPr>
        <w:tc>
          <w:tcPr>
            <w:tcW w:w="9654" w:type="dxa"/>
            <w:shd w:val="clear" w:color="000000" w:fill="FFFFFF"/>
            <w:tcMar>
              <w:left w:w="34" w:type="dxa"/>
              <w:right w:w="34" w:type="dxa"/>
            </w:tcMar>
          </w:tcPr>
          <w:p w:rsidR="000C3934" w:rsidRDefault="003E0841">
            <w:pPr>
              <w:spacing w:after="0" w:line="240" w:lineRule="auto"/>
              <w:jc w:val="both"/>
              <w:rPr>
                <w:sz w:val="24"/>
                <w:szCs w:val="24"/>
              </w:rPr>
            </w:pPr>
            <w:r w:rsidRPr="003E0841">
              <w:rPr>
                <w:rFonts w:ascii="Times New Roman" w:hAnsi="Times New Roman" w:cs="Times New Roman"/>
                <w:color w:val="000000"/>
                <w:sz w:val="24"/>
                <w:szCs w:val="24"/>
                <w:lang w:val="ru-RU"/>
              </w:rPr>
              <w:t xml:space="preserve">Задание. Заполните таблицу в которой кратко отражено строение зрительного анализатора. Периферический отдел зрительного анализатора орган, кратко строение функции Проводниковый отдел зрительного анализатора орган, кратко строение функции Центральный отдел зрительного анализатора орган, кратко строение функции.Заполните таблицу, в которой кратко отражены основные функции глаза и методы исследования. </w:t>
            </w:r>
            <w:r>
              <w:rPr>
                <w:rFonts w:ascii="Times New Roman" w:hAnsi="Times New Roman" w:cs="Times New Roman"/>
                <w:color w:val="000000"/>
                <w:sz w:val="24"/>
                <w:szCs w:val="24"/>
              </w:rPr>
              <w:t>Функции зрения Возрастные особенности Метод исследования.</w:t>
            </w:r>
          </w:p>
        </w:tc>
      </w:tr>
    </w:tbl>
    <w:p w:rsidR="000C3934" w:rsidRDefault="003E08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3934">
        <w:trPr>
          <w:trHeight w:hRule="exact" w:val="585"/>
        </w:trPr>
        <w:tc>
          <w:tcPr>
            <w:tcW w:w="9654" w:type="dxa"/>
            <w:shd w:val="clear" w:color="000000" w:fill="FFFFFF"/>
            <w:tcMar>
              <w:left w:w="34" w:type="dxa"/>
              <w:right w:w="34" w:type="dxa"/>
            </w:tcMar>
          </w:tcPr>
          <w:p w:rsidR="000C3934" w:rsidRDefault="003E0841">
            <w:pPr>
              <w:spacing w:after="0" w:line="240" w:lineRule="auto"/>
              <w:jc w:val="center"/>
              <w:rPr>
                <w:sz w:val="24"/>
                <w:szCs w:val="24"/>
              </w:rPr>
            </w:pPr>
            <w:r w:rsidRPr="003E0841">
              <w:rPr>
                <w:rFonts w:ascii="Times New Roman" w:hAnsi="Times New Roman" w:cs="Times New Roman"/>
                <w:b/>
                <w:color w:val="000000"/>
                <w:sz w:val="24"/>
                <w:szCs w:val="24"/>
                <w:lang w:val="ru-RU"/>
              </w:rPr>
              <w:lastRenderedPageBreak/>
              <w:t xml:space="preserve">Врожденная и приобретенная патология органов зрения. Причины глубоких нарушений зрения у детей. </w:t>
            </w:r>
            <w:r>
              <w:rPr>
                <w:rFonts w:ascii="Times New Roman" w:hAnsi="Times New Roman" w:cs="Times New Roman"/>
                <w:b/>
                <w:color w:val="000000"/>
                <w:sz w:val="24"/>
                <w:szCs w:val="24"/>
              </w:rPr>
              <w:t>Основные вопросы гигиены и охраны зрения у детей</w:t>
            </w:r>
          </w:p>
        </w:tc>
      </w:tr>
      <w:tr w:rsidR="000C3934" w:rsidRPr="003E0841">
        <w:trPr>
          <w:trHeight w:hRule="exact" w:val="6505"/>
        </w:trPr>
        <w:tc>
          <w:tcPr>
            <w:tcW w:w="9654" w:type="dxa"/>
            <w:shd w:val="clear" w:color="000000" w:fill="FFFFFF"/>
            <w:tcMar>
              <w:left w:w="34" w:type="dxa"/>
              <w:right w:w="34" w:type="dxa"/>
            </w:tcMar>
          </w:tcPr>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Вопросы:</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1. Гигиенические требования к учебным помещениям в школе.</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2. Школьная мебель. Правильная посадка учащихся.</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3. Требования к учебному оборудованию.</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4. Гигиенические принципы умственного труда</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5. Гигиенические требования к уроку</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6. Гигиенические требования к расписанию уроков.</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7. Гигиеническая организация перемен.</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кейс-задача 8</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Вариант № 1</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1. Характеристика психической деятельности в различные возрастные периоды.</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2. Характеристика ростовых процессов, метаболизма и вегетативных функций на разных стадиях полового созревания.</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3. Утомление (развитие, профилактика). Режим дня в различные возрастные периоды.</w:t>
            </w:r>
          </w:p>
          <w:p w:rsidR="000C3934" w:rsidRPr="003E0841" w:rsidRDefault="000C3934">
            <w:pPr>
              <w:spacing w:after="0" w:line="240" w:lineRule="auto"/>
              <w:jc w:val="both"/>
              <w:rPr>
                <w:sz w:val="24"/>
                <w:szCs w:val="24"/>
                <w:lang w:val="ru-RU"/>
              </w:rPr>
            </w:pP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Вариант № 2</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1. Особенности поведения ребенка в различные возрастные периоды.</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2. Особенности функционирования физиологических систем и целостно-</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го организма в подростковом возрасте.</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3. Гигиенические основы учебно-воспитательного процесса.</w:t>
            </w:r>
          </w:p>
          <w:p w:rsidR="000C3934" w:rsidRPr="003E0841" w:rsidRDefault="000C3934">
            <w:pPr>
              <w:spacing w:after="0" w:line="240" w:lineRule="auto"/>
              <w:jc w:val="both"/>
              <w:rPr>
                <w:sz w:val="24"/>
                <w:szCs w:val="24"/>
                <w:lang w:val="ru-RU"/>
              </w:rPr>
            </w:pP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Контрольные задания для самопроверки</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1. Особенности поведения ребенка в различные возрастные периоды.</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2. Гигиенические основы учебно-воспитательного процесса.</w:t>
            </w:r>
          </w:p>
        </w:tc>
      </w:tr>
      <w:tr w:rsidR="000C3934" w:rsidRPr="003E0841">
        <w:trPr>
          <w:trHeight w:hRule="exact" w:val="855"/>
        </w:trPr>
        <w:tc>
          <w:tcPr>
            <w:tcW w:w="9654" w:type="dxa"/>
            <w:shd w:val="clear" w:color="000000" w:fill="FFFFFF"/>
            <w:tcMar>
              <w:left w:w="34" w:type="dxa"/>
              <w:right w:w="34" w:type="dxa"/>
            </w:tcMar>
          </w:tcPr>
          <w:p w:rsidR="000C3934" w:rsidRPr="003E0841" w:rsidRDefault="000C3934">
            <w:pPr>
              <w:spacing w:after="0" w:line="240" w:lineRule="auto"/>
              <w:rPr>
                <w:sz w:val="24"/>
                <w:szCs w:val="24"/>
                <w:lang w:val="ru-RU"/>
              </w:rPr>
            </w:pPr>
          </w:p>
          <w:p w:rsidR="000C3934" w:rsidRPr="003E0841" w:rsidRDefault="003E0841">
            <w:pPr>
              <w:spacing w:after="0" w:line="240" w:lineRule="auto"/>
              <w:rPr>
                <w:sz w:val="24"/>
                <w:szCs w:val="24"/>
                <w:lang w:val="ru-RU"/>
              </w:rPr>
            </w:pPr>
            <w:r w:rsidRPr="003E0841">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0C3934" w:rsidRPr="003E0841">
        <w:trPr>
          <w:trHeight w:hRule="exact" w:val="4912"/>
        </w:trPr>
        <w:tc>
          <w:tcPr>
            <w:tcW w:w="9654" w:type="dxa"/>
            <w:shd w:val="clear" w:color="000000" w:fill="FFFFFF"/>
            <w:tcMar>
              <w:left w:w="34" w:type="dxa"/>
              <w:right w:w="34" w:type="dxa"/>
            </w:tcMar>
          </w:tcPr>
          <w:p w:rsidR="000C3934" w:rsidRPr="003E0841" w:rsidRDefault="003E0841">
            <w:pPr>
              <w:spacing w:after="0" w:line="240" w:lineRule="auto"/>
              <w:rPr>
                <w:sz w:val="24"/>
                <w:szCs w:val="24"/>
                <w:lang w:val="ru-RU"/>
              </w:rPr>
            </w:pPr>
            <w:r w:rsidRPr="003E0841">
              <w:rPr>
                <w:rFonts w:ascii="Times New Roman" w:hAnsi="Times New Roman" w:cs="Times New Roman"/>
                <w:color w:val="000000"/>
                <w:sz w:val="24"/>
                <w:szCs w:val="24"/>
                <w:lang w:val="ru-RU"/>
              </w:rPr>
              <w:t>1. Методические указания для обучающихся по освоению дисциплины «Анатомия, физиология и патология органов</w:t>
            </w:r>
          </w:p>
          <w:p w:rsidR="000C3934" w:rsidRPr="003E0841" w:rsidRDefault="003E0841">
            <w:pPr>
              <w:spacing w:after="0" w:line="240" w:lineRule="auto"/>
              <w:rPr>
                <w:sz w:val="24"/>
                <w:szCs w:val="24"/>
                <w:lang w:val="ru-RU"/>
              </w:rPr>
            </w:pPr>
            <w:r w:rsidRPr="003E0841">
              <w:rPr>
                <w:rFonts w:ascii="Times New Roman" w:hAnsi="Times New Roman" w:cs="Times New Roman"/>
                <w:color w:val="000000"/>
                <w:sz w:val="24"/>
                <w:szCs w:val="24"/>
                <w:lang w:val="ru-RU"/>
              </w:rPr>
              <w:t>слуха, речи и зрения» / Денисова Е.С.. – Омск: Изд-во Омской гуманитарной академии, 0.</w:t>
            </w:r>
          </w:p>
          <w:p w:rsidR="000C3934" w:rsidRPr="003E0841" w:rsidRDefault="003E0841">
            <w:pPr>
              <w:spacing w:after="0" w:line="240" w:lineRule="auto"/>
              <w:rPr>
                <w:sz w:val="24"/>
                <w:szCs w:val="24"/>
                <w:lang w:val="ru-RU"/>
              </w:rPr>
            </w:pPr>
            <w:r w:rsidRPr="003E0841">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C3934" w:rsidRPr="003E0841" w:rsidRDefault="003E0841">
            <w:pPr>
              <w:spacing w:after="0" w:line="240" w:lineRule="auto"/>
              <w:rPr>
                <w:sz w:val="24"/>
                <w:szCs w:val="24"/>
                <w:lang w:val="ru-RU"/>
              </w:rPr>
            </w:pPr>
            <w:r w:rsidRPr="003E0841">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C3934" w:rsidRPr="003E0841" w:rsidRDefault="003E0841">
            <w:pPr>
              <w:spacing w:after="0" w:line="240" w:lineRule="auto"/>
              <w:rPr>
                <w:sz w:val="24"/>
                <w:szCs w:val="24"/>
                <w:lang w:val="ru-RU"/>
              </w:rPr>
            </w:pPr>
            <w:r w:rsidRPr="003E0841">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C3934">
        <w:trPr>
          <w:trHeight w:hRule="exact" w:val="994"/>
        </w:trPr>
        <w:tc>
          <w:tcPr>
            <w:tcW w:w="9654" w:type="dxa"/>
            <w:shd w:val="clear" w:color="000000" w:fill="FFFFFF"/>
            <w:tcMar>
              <w:left w:w="34" w:type="dxa"/>
              <w:right w:w="34" w:type="dxa"/>
            </w:tcMar>
          </w:tcPr>
          <w:p w:rsidR="000C3934" w:rsidRPr="003E0841" w:rsidRDefault="003E0841">
            <w:pPr>
              <w:spacing w:after="0" w:line="240" w:lineRule="auto"/>
              <w:rPr>
                <w:sz w:val="24"/>
                <w:szCs w:val="24"/>
                <w:lang w:val="ru-RU"/>
              </w:rPr>
            </w:pPr>
            <w:r w:rsidRPr="003E0841">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0C3934" w:rsidRDefault="003E0841">
            <w:pPr>
              <w:spacing w:after="0" w:line="240" w:lineRule="auto"/>
              <w:rPr>
                <w:sz w:val="24"/>
                <w:szCs w:val="24"/>
              </w:rPr>
            </w:pPr>
            <w:r>
              <w:rPr>
                <w:rFonts w:ascii="Times New Roman" w:hAnsi="Times New Roman" w:cs="Times New Roman"/>
                <w:b/>
                <w:color w:val="000000"/>
                <w:sz w:val="24"/>
                <w:szCs w:val="24"/>
              </w:rPr>
              <w:t>Основная:</w:t>
            </w:r>
          </w:p>
        </w:tc>
      </w:tr>
      <w:tr w:rsidR="000C3934" w:rsidRPr="003E0841">
        <w:trPr>
          <w:trHeight w:hRule="exact" w:val="826"/>
        </w:trPr>
        <w:tc>
          <w:tcPr>
            <w:tcW w:w="9654" w:type="dxa"/>
            <w:shd w:val="clear" w:color="000000" w:fill="FFFFFF"/>
            <w:tcMar>
              <w:left w:w="34" w:type="dxa"/>
              <w:right w:w="34" w:type="dxa"/>
            </w:tcMar>
          </w:tcPr>
          <w:p w:rsidR="000C3934" w:rsidRPr="003E0841" w:rsidRDefault="003E0841">
            <w:pPr>
              <w:spacing w:after="0" w:line="240" w:lineRule="auto"/>
              <w:ind w:firstLine="725"/>
              <w:jc w:val="both"/>
              <w:rPr>
                <w:sz w:val="24"/>
                <w:szCs w:val="24"/>
                <w:lang w:val="ru-RU"/>
              </w:rPr>
            </w:pPr>
            <w:r w:rsidRPr="003E0841">
              <w:rPr>
                <w:rFonts w:ascii="Times New Roman" w:hAnsi="Times New Roman" w:cs="Times New Roman"/>
                <w:color w:val="000000"/>
                <w:sz w:val="24"/>
                <w:szCs w:val="24"/>
                <w:lang w:val="ru-RU"/>
              </w:rPr>
              <w:t>1.</w:t>
            </w:r>
            <w:r w:rsidRPr="003E0841">
              <w:rPr>
                <w:lang w:val="ru-RU"/>
              </w:rPr>
              <w:t xml:space="preserve"> </w:t>
            </w:r>
            <w:r w:rsidRPr="003E0841">
              <w:rPr>
                <w:rFonts w:ascii="Times New Roman" w:hAnsi="Times New Roman" w:cs="Times New Roman"/>
                <w:color w:val="000000"/>
                <w:sz w:val="24"/>
                <w:szCs w:val="24"/>
                <w:lang w:val="ru-RU"/>
              </w:rPr>
              <w:t>Анатомия,</w:t>
            </w:r>
            <w:r w:rsidRPr="003E0841">
              <w:rPr>
                <w:lang w:val="ru-RU"/>
              </w:rPr>
              <w:t xml:space="preserve"> </w:t>
            </w:r>
            <w:r w:rsidRPr="003E0841">
              <w:rPr>
                <w:rFonts w:ascii="Times New Roman" w:hAnsi="Times New Roman" w:cs="Times New Roman"/>
                <w:color w:val="000000"/>
                <w:sz w:val="24"/>
                <w:szCs w:val="24"/>
                <w:lang w:val="ru-RU"/>
              </w:rPr>
              <w:t>физиология</w:t>
            </w:r>
            <w:r w:rsidRPr="003E0841">
              <w:rPr>
                <w:lang w:val="ru-RU"/>
              </w:rPr>
              <w:t xml:space="preserve"> </w:t>
            </w:r>
            <w:r w:rsidRPr="003E0841">
              <w:rPr>
                <w:rFonts w:ascii="Times New Roman" w:hAnsi="Times New Roman" w:cs="Times New Roman"/>
                <w:color w:val="000000"/>
                <w:sz w:val="24"/>
                <w:szCs w:val="24"/>
                <w:lang w:val="ru-RU"/>
              </w:rPr>
              <w:t>и</w:t>
            </w:r>
            <w:r w:rsidRPr="003E0841">
              <w:rPr>
                <w:lang w:val="ru-RU"/>
              </w:rPr>
              <w:t xml:space="preserve"> </w:t>
            </w:r>
            <w:r w:rsidRPr="003E0841">
              <w:rPr>
                <w:rFonts w:ascii="Times New Roman" w:hAnsi="Times New Roman" w:cs="Times New Roman"/>
                <w:color w:val="000000"/>
                <w:sz w:val="24"/>
                <w:szCs w:val="24"/>
                <w:lang w:val="ru-RU"/>
              </w:rPr>
              <w:t>патология</w:t>
            </w:r>
            <w:r w:rsidRPr="003E0841">
              <w:rPr>
                <w:lang w:val="ru-RU"/>
              </w:rPr>
              <w:t xml:space="preserve"> </w:t>
            </w:r>
            <w:r w:rsidRPr="003E0841">
              <w:rPr>
                <w:rFonts w:ascii="Times New Roman" w:hAnsi="Times New Roman" w:cs="Times New Roman"/>
                <w:color w:val="000000"/>
                <w:sz w:val="24"/>
                <w:szCs w:val="24"/>
                <w:lang w:val="ru-RU"/>
              </w:rPr>
              <w:t>органов</w:t>
            </w:r>
            <w:r w:rsidRPr="003E0841">
              <w:rPr>
                <w:lang w:val="ru-RU"/>
              </w:rPr>
              <w:t xml:space="preserve"> </w:t>
            </w:r>
            <w:r w:rsidRPr="003E0841">
              <w:rPr>
                <w:rFonts w:ascii="Times New Roman" w:hAnsi="Times New Roman" w:cs="Times New Roman"/>
                <w:color w:val="000000"/>
                <w:sz w:val="24"/>
                <w:szCs w:val="24"/>
                <w:lang w:val="ru-RU"/>
              </w:rPr>
              <w:t>слуха,</w:t>
            </w:r>
            <w:r w:rsidRPr="003E0841">
              <w:rPr>
                <w:lang w:val="ru-RU"/>
              </w:rPr>
              <w:t xml:space="preserve"> </w:t>
            </w:r>
            <w:r w:rsidRPr="003E0841">
              <w:rPr>
                <w:rFonts w:ascii="Times New Roman" w:hAnsi="Times New Roman" w:cs="Times New Roman"/>
                <w:color w:val="000000"/>
                <w:sz w:val="24"/>
                <w:szCs w:val="24"/>
                <w:lang w:val="ru-RU"/>
              </w:rPr>
              <w:t>зрения</w:t>
            </w:r>
            <w:r w:rsidRPr="003E0841">
              <w:rPr>
                <w:lang w:val="ru-RU"/>
              </w:rPr>
              <w:t xml:space="preserve"> </w:t>
            </w:r>
            <w:r w:rsidRPr="003E0841">
              <w:rPr>
                <w:rFonts w:ascii="Times New Roman" w:hAnsi="Times New Roman" w:cs="Times New Roman"/>
                <w:color w:val="000000"/>
                <w:sz w:val="24"/>
                <w:szCs w:val="24"/>
                <w:lang w:val="ru-RU"/>
              </w:rPr>
              <w:t>и</w:t>
            </w:r>
            <w:r w:rsidRPr="003E0841">
              <w:rPr>
                <w:lang w:val="ru-RU"/>
              </w:rPr>
              <w:t xml:space="preserve"> </w:t>
            </w:r>
            <w:r w:rsidRPr="003E0841">
              <w:rPr>
                <w:rFonts w:ascii="Times New Roman" w:hAnsi="Times New Roman" w:cs="Times New Roman"/>
                <w:color w:val="000000"/>
                <w:sz w:val="24"/>
                <w:szCs w:val="24"/>
                <w:lang w:val="ru-RU"/>
              </w:rPr>
              <w:t>речи</w:t>
            </w:r>
            <w:r w:rsidRPr="003E0841">
              <w:rPr>
                <w:lang w:val="ru-RU"/>
              </w:rPr>
              <w:t xml:space="preserve"> </w:t>
            </w:r>
            <w:r w:rsidRPr="003E0841">
              <w:rPr>
                <w:rFonts w:ascii="Times New Roman" w:hAnsi="Times New Roman" w:cs="Times New Roman"/>
                <w:color w:val="000000"/>
                <w:sz w:val="24"/>
                <w:szCs w:val="24"/>
                <w:lang w:val="ru-RU"/>
              </w:rPr>
              <w:t>/</w:t>
            </w:r>
            <w:r w:rsidRPr="003E0841">
              <w:rPr>
                <w:lang w:val="ru-RU"/>
              </w:rPr>
              <w:t xml:space="preserve"> </w:t>
            </w:r>
            <w:r w:rsidRPr="003E0841">
              <w:rPr>
                <w:rFonts w:ascii="Times New Roman" w:hAnsi="Times New Roman" w:cs="Times New Roman"/>
                <w:color w:val="000000"/>
                <w:sz w:val="24"/>
                <w:szCs w:val="24"/>
                <w:lang w:val="ru-RU"/>
              </w:rPr>
              <w:t>Попова</w:t>
            </w:r>
            <w:r w:rsidRPr="003E0841">
              <w:rPr>
                <w:lang w:val="ru-RU"/>
              </w:rPr>
              <w:t xml:space="preserve"> </w:t>
            </w:r>
            <w:r w:rsidRPr="003E0841">
              <w:rPr>
                <w:rFonts w:ascii="Times New Roman" w:hAnsi="Times New Roman" w:cs="Times New Roman"/>
                <w:color w:val="000000"/>
                <w:sz w:val="24"/>
                <w:szCs w:val="24"/>
                <w:lang w:val="ru-RU"/>
              </w:rPr>
              <w:t>И.</w:t>
            </w:r>
            <w:r w:rsidRPr="003E0841">
              <w:rPr>
                <w:lang w:val="ru-RU"/>
              </w:rPr>
              <w:t xml:space="preserve"> </w:t>
            </w:r>
            <w:r w:rsidRPr="003E0841">
              <w:rPr>
                <w:rFonts w:ascii="Times New Roman" w:hAnsi="Times New Roman" w:cs="Times New Roman"/>
                <w:color w:val="000000"/>
                <w:sz w:val="24"/>
                <w:szCs w:val="24"/>
                <w:lang w:val="ru-RU"/>
              </w:rPr>
              <w:t>А..</w:t>
            </w:r>
            <w:r w:rsidRPr="003E0841">
              <w:rPr>
                <w:lang w:val="ru-RU"/>
              </w:rPr>
              <w:t xml:space="preserve"> </w:t>
            </w:r>
            <w:r w:rsidRPr="003E0841">
              <w:rPr>
                <w:rFonts w:ascii="Times New Roman" w:hAnsi="Times New Roman" w:cs="Times New Roman"/>
                <w:color w:val="000000"/>
                <w:sz w:val="24"/>
                <w:szCs w:val="24"/>
                <w:lang w:val="ru-RU"/>
              </w:rPr>
              <w:t>-</w:t>
            </w:r>
            <w:r w:rsidRPr="003E0841">
              <w:rPr>
                <w:lang w:val="ru-RU"/>
              </w:rPr>
              <w:t xml:space="preserve"> </w:t>
            </w:r>
            <w:r w:rsidRPr="003E0841">
              <w:rPr>
                <w:rFonts w:ascii="Times New Roman" w:hAnsi="Times New Roman" w:cs="Times New Roman"/>
                <w:color w:val="000000"/>
                <w:sz w:val="24"/>
                <w:szCs w:val="24"/>
                <w:lang w:val="ru-RU"/>
              </w:rPr>
              <w:t>Саратов:</w:t>
            </w:r>
            <w:r w:rsidRPr="003E0841">
              <w:rPr>
                <w:lang w:val="ru-RU"/>
              </w:rPr>
              <w:t xml:space="preserve"> </w:t>
            </w:r>
            <w:r w:rsidRPr="003E0841">
              <w:rPr>
                <w:rFonts w:ascii="Times New Roman" w:hAnsi="Times New Roman" w:cs="Times New Roman"/>
                <w:color w:val="000000"/>
                <w:sz w:val="24"/>
                <w:szCs w:val="24"/>
                <w:lang w:val="ru-RU"/>
              </w:rPr>
              <w:t>Ай</w:t>
            </w:r>
            <w:r w:rsidRPr="003E0841">
              <w:rPr>
                <w:lang w:val="ru-RU"/>
              </w:rPr>
              <w:t xml:space="preserve"> </w:t>
            </w:r>
            <w:r w:rsidRPr="003E0841">
              <w:rPr>
                <w:rFonts w:ascii="Times New Roman" w:hAnsi="Times New Roman" w:cs="Times New Roman"/>
                <w:color w:val="000000"/>
                <w:sz w:val="24"/>
                <w:szCs w:val="24"/>
                <w:lang w:val="ru-RU"/>
              </w:rPr>
              <w:t>Пи</w:t>
            </w:r>
            <w:r w:rsidRPr="003E0841">
              <w:rPr>
                <w:lang w:val="ru-RU"/>
              </w:rPr>
              <w:t xml:space="preserve"> </w:t>
            </w:r>
            <w:r w:rsidRPr="003E0841">
              <w:rPr>
                <w:rFonts w:ascii="Times New Roman" w:hAnsi="Times New Roman" w:cs="Times New Roman"/>
                <w:color w:val="000000"/>
                <w:sz w:val="24"/>
                <w:szCs w:val="24"/>
                <w:lang w:val="ru-RU"/>
              </w:rPr>
              <w:t>Ар</w:t>
            </w:r>
            <w:r w:rsidRPr="003E0841">
              <w:rPr>
                <w:lang w:val="ru-RU"/>
              </w:rPr>
              <w:t xml:space="preserve"> </w:t>
            </w:r>
            <w:r w:rsidRPr="003E0841">
              <w:rPr>
                <w:rFonts w:ascii="Times New Roman" w:hAnsi="Times New Roman" w:cs="Times New Roman"/>
                <w:color w:val="000000"/>
                <w:sz w:val="24"/>
                <w:szCs w:val="24"/>
                <w:lang w:val="ru-RU"/>
              </w:rPr>
              <w:t>Медиа,</w:t>
            </w:r>
            <w:r w:rsidRPr="003E0841">
              <w:rPr>
                <w:lang w:val="ru-RU"/>
              </w:rPr>
              <w:t xml:space="preserve"> </w:t>
            </w:r>
            <w:r w:rsidRPr="003E0841">
              <w:rPr>
                <w:rFonts w:ascii="Times New Roman" w:hAnsi="Times New Roman" w:cs="Times New Roman"/>
                <w:color w:val="000000"/>
                <w:sz w:val="24"/>
                <w:szCs w:val="24"/>
                <w:lang w:val="ru-RU"/>
              </w:rPr>
              <w:t>2019.</w:t>
            </w:r>
            <w:r w:rsidRPr="003E0841">
              <w:rPr>
                <w:lang w:val="ru-RU"/>
              </w:rPr>
              <w:t xml:space="preserve"> </w:t>
            </w:r>
            <w:r w:rsidRPr="003E0841">
              <w:rPr>
                <w:rFonts w:ascii="Times New Roman" w:hAnsi="Times New Roman" w:cs="Times New Roman"/>
                <w:color w:val="000000"/>
                <w:sz w:val="24"/>
                <w:szCs w:val="24"/>
                <w:lang w:val="ru-RU"/>
              </w:rPr>
              <w:t>-</w:t>
            </w:r>
            <w:r w:rsidRPr="003E0841">
              <w:rPr>
                <w:lang w:val="ru-RU"/>
              </w:rPr>
              <w:t xml:space="preserve"> </w:t>
            </w:r>
            <w:r w:rsidRPr="003E0841">
              <w:rPr>
                <w:rFonts w:ascii="Times New Roman" w:hAnsi="Times New Roman" w:cs="Times New Roman"/>
                <w:color w:val="000000"/>
                <w:sz w:val="24"/>
                <w:szCs w:val="24"/>
                <w:lang w:val="ru-RU"/>
              </w:rPr>
              <w:t>63</w:t>
            </w:r>
            <w:r w:rsidRPr="003E0841">
              <w:rPr>
                <w:lang w:val="ru-RU"/>
              </w:rPr>
              <w:t xml:space="preserve"> </w:t>
            </w:r>
            <w:r w:rsidRPr="003E0841">
              <w:rPr>
                <w:rFonts w:ascii="Times New Roman" w:hAnsi="Times New Roman" w:cs="Times New Roman"/>
                <w:color w:val="000000"/>
                <w:sz w:val="24"/>
                <w:szCs w:val="24"/>
                <w:lang w:val="ru-RU"/>
              </w:rPr>
              <w:t>с.</w:t>
            </w:r>
            <w:r w:rsidRPr="003E0841">
              <w:rPr>
                <w:lang w:val="ru-RU"/>
              </w:rPr>
              <w:t xml:space="preserve"> </w:t>
            </w:r>
            <w:r w:rsidRPr="003E0841">
              <w:rPr>
                <w:rFonts w:ascii="Times New Roman" w:hAnsi="Times New Roman" w:cs="Times New Roman"/>
                <w:color w:val="000000"/>
                <w:sz w:val="24"/>
                <w:szCs w:val="24"/>
                <w:lang w:val="ru-RU"/>
              </w:rPr>
              <w:t>-</w:t>
            </w:r>
            <w:r w:rsidRPr="003E0841">
              <w:rPr>
                <w:lang w:val="ru-RU"/>
              </w:rPr>
              <w:t xml:space="preserve"> </w:t>
            </w:r>
            <w:r>
              <w:rPr>
                <w:rFonts w:ascii="Times New Roman" w:hAnsi="Times New Roman" w:cs="Times New Roman"/>
                <w:color w:val="000000"/>
                <w:sz w:val="24"/>
                <w:szCs w:val="24"/>
              </w:rPr>
              <w:t>ISBN</w:t>
            </w:r>
            <w:r w:rsidRPr="003E0841">
              <w:rPr>
                <w:rFonts w:ascii="Times New Roman" w:hAnsi="Times New Roman" w:cs="Times New Roman"/>
                <w:color w:val="000000"/>
                <w:sz w:val="24"/>
                <w:szCs w:val="24"/>
                <w:lang w:val="ru-RU"/>
              </w:rPr>
              <w:t>:</w:t>
            </w:r>
            <w:r w:rsidRPr="003E0841">
              <w:rPr>
                <w:lang w:val="ru-RU"/>
              </w:rPr>
              <w:t xml:space="preserve"> </w:t>
            </w:r>
            <w:r w:rsidRPr="003E0841">
              <w:rPr>
                <w:rFonts w:ascii="Times New Roman" w:hAnsi="Times New Roman" w:cs="Times New Roman"/>
                <w:color w:val="000000"/>
                <w:sz w:val="24"/>
                <w:szCs w:val="24"/>
                <w:lang w:val="ru-RU"/>
              </w:rPr>
              <w:t>978-5-4497-0087-2.</w:t>
            </w:r>
            <w:r w:rsidRPr="003E0841">
              <w:rPr>
                <w:lang w:val="ru-RU"/>
              </w:rPr>
              <w:t xml:space="preserve"> </w:t>
            </w:r>
            <w:r w:rsidRPr="003E0841">
              <w:rPr>
                <w:rFonts w:ascii="Times New Roman" w:hAnsi="Times New Roman" w:cs="Times New Roman"/>
                <w:color w:val="000000"/>
                <w:sz w:val="24"/>
                <w:szCs w:val="24"/>
                <w:lang w:val="ru-RU"/>
              </w:rPr>
              <w:t>-</w:t>
            </w:r>
            <w:r w:rsidRPr="003E0841">
              <w:rPr>
                <w:lang w:val="ru-RU"/>
              </w:rPr>
              <w:t xml:space="preserve"> </w:t>
            </w:r>
            <w:r>
              <w:rPr>
                <w:rFonts w:ascii="Times New Roman" w:hAnsi="Times New Roman" w:cs="Times New Roman"/>
                <w:color w:val="000000"/>
                <w:sz w:val="24"/>
                <w:szCs w:val="24"/>
              </w:rPr>
              <w:t>URL</w:t>
            </w:r>
            <w:r w:rsidRPr="003E0841">
              <w:rPr>
                <w:rFonts w:ascii="Times New Roman" w:hAnsi="Times New Roman" w:cs="Times New Roman"/>
                <w:color w:val="000000"/>
                <w:sz w:val="24"/>
                <w:szCs w:val="24"/>
                <w:lang w:val="ru-RU"/>
              </w:rPr>
              <w:t>:</w:t>
            </w:r>
            <w:r w:rsidRPr="003E0841">
              <w:rPr>
                <w:lang w:val="ru-RU"/>
              </w:rPr>
              <w:t xml:space="preserve"> </w:t>
            </w:r>
            <w:hyperlink r:id="rId4" w:history="1">
              <w:r w:rsidR="00D37F3F">
                <w:rPr>
                  <w:rStyle w:val="a3"/>
                  <w:lang w:val="ru-RU"/>
                </w:rPr>
                <w:t>http://www.iprbookshop.ru/86189.html</w:t>
              </w:r>
            </w:hyperlink>
            <w:r w:rsidRPr="003E0841">
              <w:rPr>
                <w:lang w:val="ru-RU"/>
              </w:rPr>
              <w:t xml:space="preserve"> </w:t>
            </w:r>
          </w:p>
        </w:tc>
      </w:tr>
    </w:tbl>
    <w:p w:rsidR="000C3934" w:rsidRPr="003E0841" w:rsidRDefault="003E0841">
      <w:pPr>
        <w:rPr>
          <w:sz w:val="0"/>
          <w:szCs w:val="0"/>
          <w:lang w:val="ru-RU"/>
        </w:rPr>
      </w:pPr>
      <w:r w:rsidRPr="003E0841">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0C3934" w:rsidRPr="003E0841">
        <w:trPr>
          <w:trHeight w:hRule="exact" w:val="826"/>
        </w:trPr>
        <w:tc>
          <w:tcPr>
            <w:tcW w:w="9654" w:type="dxa"/>
            <w:gridSpan w:val="2"/>
            <w:shd w:val="clear" w:color="000000" w:fill="FFFFFF"/>
            <w:tcMar>
              <w:left w:w="34" w:type="dxa"/>
              <w:right w:w="34" w:type="dxa"/>
            </w:tcMar>
          </w:tcPr>
          <w:p w:rsidR="000C3934" w:rsidRPr="003E0841" w:rsidRDefault="003E0841">
            <w:pPr>
              <w:spacing w:after="0" w:line="240" w:lineRule="auto"/>
              <w:ind w:firstLine="725"/>
              <w:jc w:val="both"/>
              <w:rPr>
                <w:sz w:val="24"/>
                <w:szCs w:val="24"/>
                <w:lang w:val="ru-RU"/>
              </w:rPr>
            </w:pPr>
            <w:r w:rsidRPr="003E0841">
              <w:rPr>
                <w:rFonts w:ascii="Times New Roman" w:hAnsi="Times New Roman" w:cs="Times New Roman"/>
                <w:color w:val="000000"/>
                <w:sz w:val="24"/>
                <w:szCs w:val="24"/>
                <w:lang w:val="ru-RU"/>
              </w:rPr>
              <w:lastRenderedPageBreak/>
              <w:t>2.</w:t>
            </w:r>
            <w:r w:rsidRPr="003E0841">
              <w:rPr>
                <w:lang w:val="ru-RU"/>
              </w:rPr>
              <w:t xml:space="preserve"> </w:t>
            </w:r>
            <w:r w:rsidRPr="003E0841">
              <w:rPr>
                <w:rFonts w:ascii="Times New Roman" w:hAnsi="Times New Roman" w:cs="Times New Roman"/>
                <w:color w:val="000000"/>
                <w:sz w:val="24"/>
                <w:szCs w:val="24"/>
                <w:lang w:val="ru-RU"/>
              </w:rPr>
              <w:t>Анатомия</w:t>
            </w:r>
            <w:r w:rsidRPr="003E0841">
              <w:rPr>
                <w:lang w:val="ru-RU"/>
              </w:rPr>
              <w:t xml:space="preserve"> </w:t>
            </w:r>
            <w:r w:rsidRPr="003E0841">
              <w:rPr>
                <w:rFonts w:ascii="Times New Roman" w:hAnsi="Times New Roman" w:cs="Times New Roman"/>
                <w:color w:val="000000"/>
                <w:sz w:val="24"/>
                <w:szCs w:val="24"/>
                <w:lang w:val="ru-RU"/>
              </w:rPr>
              <w:t>центральной</w:t>
            </w:r>
            <w:r w:rsidRPr="003E0841">
              <w:rPr>
                <w:lang w:val="ru-RU"/>
              </w:rPr>
              <w:t xml:space="preserve"> </w:t>
            </w:r>
            <w:r w:rsidRPr="003E0841">
              <w:rPr>
                <w:rFonts w:ascii="Times New Roman" w:hAnsi="Times New Roman" w:cs="Times New Roman"/>
                <w:color w:val="000000"/>
                <w:sz w:val="24"/>
                <w:szCs w:val="24"/>
                <w:lang w:val="ru-RU"/>
              </w:rPr>
              <w:t>нервной</w:t>
            </w:r>
            <w:r w:rsidRPr="003E0841">
              <w:rPr>
                <w:lang w:val="ru-RU"/>
              </w:rPr>
              <w:t xml:space="preserve"> </w:t>
            </w:r>
            <w:r w:rsidRPr="003E0841">
              <w:rPr>
                <w:rFonts w:ascii="Times New Roman" w:hAnsi="Times New Roman" w:cs="Times New Roman"/>
                <w:color w:val="000000"/>
                <w:sz w:val="24"/>
                <w:szCs w:val="24"/>
                <w:lang w:val="ru-RU"/>
              </w:rPr>
              <w:t>системы</w:t>
            </w:r>
            <w:r w:rsidRPr="003E0841">
              <w:rPr>
                <w:lang w:val="ru-RU"/>
              </w:rPr>
              <w:t xml:space="preserve"> </w:t>
            </w:r>
            <w:r w:rsidRPr="003E0841">
              <w:rPr>
                <w:rFonts w:ascii="Times New Roman" w:hAnsi="Times New Roman" w:cs="Times New Roman"/>
                <w:color w:val="000000"/>
                <w:sz w:val="24"/>
                <w:szCs w:val="24"/>
                <w:lang w:val="ru-RU"/>
              </w:rPr>
              <w:t>и</w:t>
            </w:r>
            <w:r w:rsidRPr="003E0841">
              <w:rPr>
                <w:lang w:val="ru-RU"/>
              </w:rPr>
              <w:t xml:space="preserve"> </w:t>
            </w:r>
            <w:r w:rsidRPr="003E0841">
              <w:rPr>
                <w:rFonts w:ascii="Times New Roman" w:hAnsi="Times New Roman" w:cs="Times New Roman"/>
                <w:color w:val="000000"/>
                <w:sz w:val="24"/>
                <w:szCs w:val="24"/>
                <w:lang w:val="ru-RU"/>
              </w:rPr>
              <w:t>органов</w:t>
            </w:r>
            <w:r w:rsidRPr="003E0841">
              <w:rPr>
                <w:lang w:val="ru-RU"/>
              </w:rPr>
              <w:t xml:space="preserve"> </w:t>
            </w:r>
            <w:r w:rsidRPr="003E0841">
              <w:rPr>
                <w:rFonts w:ascii="Times New Roman" w:hAnsi="Times New Roman" w:cs="Times New Roman"/>
                <w:color w:val="000000"/>
                <w:sz w:val="24"/>
                <w:szCs w:val="24"/>
                <w:lang w:val="ru-RU"/>
              </w:rPr>
              <w:t>чувств</w:t>
            </w:r>
            <w:r w:rsidRPr="003E0841">
              <w:rPr>
                <w:lang w:val="ru-RU"/>
              </w:rPr>
              <w:t xml:space="preserve"> </w:t>
            </w:r>
            <w:r w:rsidRPr="003E0841">
              <w:rPr>
                <w:rFonts w:ascii="Times New Roman" w:hAnsi="Times New Roman" w:cs="Times New Roman"/>
                <w:color w:val="000000"/>
                <w:sz w:val="24"/>
                <w:szCs w:val="24"/>
                <w:lang w:val="ru-RU"/>
              </w:rPr>
              <w:t>/</w:t>
            </w:r>
            <w:r w:rsidRPr="003E0841">
              <w:rPr>
                <w:lang w:val="ru-RU"/>
              </w:rPr>
              <w:t xml:space="preserve"> </w:t>
            </w:r>
            <w:r w:rsidRPr="003E0841">
              <w:rPr>
                <w:rFonts w:ascii="Times New Roman" w:hAnsi="Times New Roman" w:cs="Times New Roman"/>
                <w:color w:val="000000"/>
                <w:sz w:val="24"/>
                <w:szCs w:val="24"/>
                <w:lang w:val="ru-RU"/>
              </w:rPr>
              <w:t>Гайворонский</w:t>
            </w:r>
            <w:r w:rsidRPr="003E0841">
              <w:rPr>
                <w:lang w:val="ru-RU"/>
              </w:rPr>
              <w:t xml:space="preserve"> </w:t>
            </w:r>
            <w:r w:rsidRPr="003E0841">
              <w:rPr>
                <w:rFonts w:ascii="Times New Roman" w:hAnsi="Times New Roman" w:cs="Times New Roman"/>
                <w:color w:val="000000"/>
                <w:sz w:val="24"/>
                <w:szCs w:val="24"/>
                <w:lang w:val="ru-RU"/>
              </w:rPr>
              <w:t>И.</w:t>
            </w:r>
            <w:r w:rsidRPr="003E0841">
              <w:rPr>
                <w:lang w:val="ru-RU"/>
              </w:rPr>
              <w:t xml:space="preserve"> </w:t>
            </w:r>
            <w:r w:rsidRPr="003E0841">
              <w:rPr>
                <w:rFonts w:ascii="Times New Roman" w:hAnsi="Times New Roman" w:cs="Times New Roman"/>
                <w:color w:val="000000"/>
                <w:sz w:val="24"/>
                <w:szCs w:val="24"/>
                <w:lang w:val="ru-RU"/>
              </w:rPr>
              <w:t>В.,</w:t>
            </w:r>
            <w:r w:rsidRPr="003E0841">
              <w:rPr>
                <w:lang w:val="ru-RU"/>
              </w:rPr>
              <w:t xml:space="preserve"> </w:t>
            </w:r>
            <w:r w:rsidRPr="003E0841">
              <w:rPr>
                <w:rFonts w:ascii="Times New Roman" w:hAnsi="Times New Roman" w:cs="Times New Roman"/>
                <w:color w:val="000000"/>
                <w:sz w:val="24"/>
                <w:szCs w:val="24"/>
                <w:lang w:val="ru-RU"/>
              </w:rPr>
              <w:t>Ничипорук</w:t>
            </w:r>
            <w:r w:rsidRPr="003E0841">
              <w:rPr>
                <w:lang w:val="ru-RU"/>
              </w:rPr>
              <w:t xml:space="preserve"> </w:t>
            </w:r>
            <w:r w:rsidRPr="003E0841">
              <w:rPr>
                <w:rFonts w:ascii="Times New Roman" w:hAnsi="Times New Roman" w:cs="Times New Roman"/>
                <w:color w:val="000000"/>
                <w:sz w:val="24"/>
                <w:szCs w:val="24"/>
                <w:lang w:val="ru-RU"/>
              </w:rPr>
              <w:t>Г.</w:t>
            </w:r>
            <w:r w:rsidRPr="003E0841">
              <w:rPr>
                <w:lang w:val="ru-RU"/>
              </w:rPr>
              <w:t xml:space="preserve"> </w:t>
            </w:r>
            <w:r w:rsidRPr="003E0841">
              <w:rPr>
                <w:rFonts w:ascii="Times New Roman" w:hAnsi="Times New Roman" w:cs="Times New Roman"/>
                <w:color w:val="000000"/>
                <w:sz w:val="24"/>
                <w:szCs w:val="24"/>
                <w:lang w:val="ru-RU"/>
              </w:rPr>
              <w:t>И.,</w:t>
            </w:r>
            <w:r w:rsidRPr="003E0841">
              <w:rPr>
                <w:lang w:val="ru-RU"/>
              </w:rPr>
              <w:t xml:space="preserve"> </w:t>
            </w:r>
            <w:r w:rsidRPr="003E0841">
              <w:rPr>
                <w:rFonts w:ascii="Times New Roman" w:hAnsi="Times New Roman" w:cs="Times New Roman"/>
                <w:color w:val="000000"/>
                <w:sz w:val="24"/>
                <w:szCs w:val="24"/>
                <w:lang w:val="ru-RU"/>
              </w:rPr>
              <w:t>Гайворонский</w:t>
            </w:r>
            <w:r w:rsidRPr="003E0841">
              <w:rPr>
                <w:lang w:val="ru-RU"/>
              </w:rPr>
              <w:t xml:space="preserve"> </w:t>
            </w:r>
            <w:r w:rsidRPr="003E0841">
              <w:rPr>
                <w:rFonts w:ascii="Times New Roman" w:hAnsi="Times New Roman" w:cs="Times New Roman"/>
                <w:color w:val="000000"/>
                <w:sz w:val="24"/>
                <w:szCs w:val="24"/>
                <w:lang w:val="ru-RU"/>
              </w:rPr>
              <w:t>А.</w:t>
            </w:r>
            <w:r w:rsidRPr="003E0841">
              <w:rPr>
                <w:lang w:val="ru-RU"/>
              </w:rPr>
              <w:t xml:space="preserve"> </w:t>
            </w:r>
            <w:r w:rsidRPr="003E0841">
              <w:rPr>
                <w:rFonts w:ascii="Times New Roman" w:hAnsi="Times New Roman" w:cs="Times New Roman"/>
                <w:color w:val="000000"/>
                <w:sz w:val="24"/>
                <w:szCs w:val="24"/>
                <w:lang w:val="ru-RU"/>
              </w:rPr>
              <w:t>И..</w:t>
            </w:r>
            <w:r w:rsidRPr="003E0841">
              <w:rPr>
                <w:lang w:val="ru-RU"/>
              </w:rPr>
              <w:t xml:space="preserve"> </w:t>
            </w:r>
            <w:r w:rsidRPr="003E0841">
              <w:rPr>
                <w:rFonts w:ascii="Times New Roman" w:hAnsi="Times New Roman" w:cs="Times New Roman"/>
                <w:color w:val="000000"/>
                <w:sz w:val="24"/>
                <w:szCs w:val="24"/>
                <w:lang w:val="ru-RU"/>
              </w:rPr>
              <w:t>-</w:t>
            </w:r>
            <w:r w:rsidRPr="003E0841">
              <w:rPr>
                <w:lang w:val="ru-RU"/>
              </w:rPr>
              <w:t xml:space="preserve"> </w:t>
            </w:r>
            <w:r w:rsidRPr="003E0841">
              <w:rPr>
                <w:rFonts w:ascii="Times New Roman" w:hAnsi="Times New Roman" w:cs="Times New Roman"/>
                <w:color w:val="000000"/>
                <w:sz w:val="24"/>
                <w:szCs w:val="24"/>
                <w:lang w:val="ru-RU"/>
              </w:rPr>
              <w:t>Москва:</w:t>
            </w:r>
            <w:r w:rsidRPr="003E0841">
              <w:rPr>
                <w:lang w:val="ru-RU"/>
              </w:rPr>
              <w:t xml:space="preserve"> </w:t>
            </w:r>
            <w:r w:rsidRPr="003E0841">
              <w:rPr>
                <w:rFonts w:ascii="Times New Roman" w:hAnsi="Times New Roman" w:cs="Times New Roman"/>
                <w:color w:val="000000"/>
                <w:sz w:val="24"/>
                <w:szCs w:val="24"/>
                <w:lang w:val="ru-RU"/>
              </w:rPr>
              <w:t>Издательство</w:t>
            </w:r>
            <w:r w:rsidRPr="003E0841">
              <w:rPr>
                <w:lang w:val="ru-RU"/>
              </w:rPr>
              <w:t xml:space="preserve"> </w:t>
            </w:r>
            <w:r w:rsidRPr="003E0841">
              <w:rPr>
                <w:rFonts w:ascii="Times New Roman" w:hAnsi="Times New Roman" w:cs="Times New Roman"/>
                <w:color w:val="000000"/>
                <w:sz w:val="24"/>
                <w:szCs w:val="24"/>
                <w:lang w:val="ru-RU"/>
              </w:rPr>
              <w:t>Юрайт,</w:t>
            </w:r>
            <w:r w:rsidRPr="003E0841">
              <w:rPr>
                <w:lang w:val="ru-RU"/>
              </w:rPr>
              <w:t xml:space="preserve"> </w:t>
            </w:r>
            <w:r w:rsidRPr="003E0841">
              <w:rPr>
                <w:rFonts w:ascii="Times New Roman" w:hAnsi="Times New Roman" w:cs="Times New Roman"/>
                <w:color w:val="000000"/>
                <w:sz w:val="24"/>
                <w:szCs w:val="24"/>
                <w:lang w:val="ru-RU"/>
              </w:rPr>
              <w:t>2019.</w:t>
            </w:r>
            <w:r w:rsidRPr="003E0841">
              <w:rPr>
                <w:lang w:val="ru-RU"/>
              </w:rPr>
              <w:t xml:space="preserve"> </w:t>
            </w:r>
            <w:r w:rsidRPr="003E0841">
              <w:rPr>
                <w:rFonts w:ascii="Times New Roman" w:hAnsi="Times New Roman" w:cs="Times New Roman"/>
                <w:color w:val="000000"/>
                <w:sz w:val="24"/>
                <w:szCs w:val="24"/>
                <w:lang w:val="ru-RU"/>
              </w:rPr>
              <w:t>-</w:t>
            </w:r>
            <w:r w:rsidRPr="003E0841">
              <w:rPr>
                <w:lang w:val="ru-RU"/>
              </w:rPr>
              <w:t xml:space="preserve"> </w:t>
            </w:r>
            <w:r w:rsidRPr="003E0841">
              <w:rPr>
                <w:rFonts w:ascii="Times New Roman" w:hAnsi="Times New Roman" w:cs="Times New Roman"/>
                <w:color w:val="000000"/>
                <w:sz w:val="24"/>
                <w:szCs w:val="24"/>
                <w:lang w:val="ru-RU"/>
              </w:rPr>
              <w:t>293</w:t>
            </w:r>
            <w:r w:rsidRPr="003E0841">
              <w:rPr>
                <w:lang w:val="ru-RU"/>
              </w:rPr>
              <w:t xml:space="preserve"> </w:t>
            </w:r>
            <w:r w:rsidRPr="003E0841">
              <w:rPr>
                <w:rFonts w:ascii="Times New Roman" w:hAnsi="Times New Roman" w:cs="Times New Roman"/>
                <w:color w:val="000000"/>
                <w:sz w:val="24"/>
                <w:szCs w:val="24"/>
                <w:lang w:val="ru-RU"/>
              </w:rPr>
              <w:t>.</w:t>
            </w:r>
            <w:r w:rsidRPr="003E0841">
              <w:rPr>
                <w:lang w:val="ru-RU"/>
              </w:rPr>
              <w:t xml:space="preserve"> </w:t>
            </w:r>
            <w:r w:rsidRPr="003E0841">
              <w:rPr>
                <w:rFonts w:ascii="Times New Roman" w:hAnsi="Times New Roman" w:cs="Times New Roman"/>
                <w:color w:val="000000"/>
                <w:sz w:val="24"/>
                <w:szCs w:val="24"/>
                <w:lang w:val="ru-RU"/>
              </w:rPr>
              <w:t>-</w:t>
            </w:r>
            <w:r w:rsidRPr="003E0841">
              <w:rPr>
                <w:lang w:val="ru-RU"/>
              </w:rPr>
              <w:t xml:space="preserve"> </w:t>
            </w:r>
            <w:r>
              <w:rPr>
                <w:rFonts w:ascii="Times New Roman" w:hAnsi="Times New Roman" w:cs="Times New Roman"/>
                <w:color w:val="000000"/>
                <w:sz w:val="24"/>
                <w:szCs w:val="24"/>
              </w:rPr>
              <w:t>ISBN</w:t>
            </w:r>
            <w:r w:rsidRPr="003E0841">
              <w:rPr>
                <w:rFonts w:ascii="Times New Roman" w:hAnsi="Times New Roman" w:cs="Times New Roman"/>
                <w:color w:val="000000"/>
                <w:sz w:val="24"/>
                <w:szCs w:val="24"/>
                <w:lang w:val="ru-RU"/>
              </w:rPr>
              <w:t>:</w:t>
            </w:r>
            <w:r w:rsidRPr="003E0841">
              <w:rPr>
                <w:lang w:val="ru-RU"/>
              </w:rPr>
              <w:t xml:space="preserve"> </w:t>
            </w:r>
            <w:r w:rsidRPr="003E0841">
              <w:rPr>
                <w:rFonts w:ascii="Times New Roman" w:hAnsi="Times New Roman" w:cs="Times New Roman"/>
                <w:color w:val="000000"/>
                <w:sz w:val="24"/>
                <w:szCs w:val="24"/>
                <w:lang w:val="ru-RU"/>
              </w:rPr>
              <w:t>978-5-534-00325-3.</w:t>
            </w:r>
            <w:r w:rsidRPr="003E0841">
              <w:rPr>
                <w:lang w:val="ru-RU"/>
              </w:rPr>
              <w:t xml:space="preserve"> </w:t>
            </w:r>
            <w:r w:rsidRPr="003E0841">
              <w:rPr>
                <w:rFonts w:ascii="Times New Roman" w:hAnsi="Times New Roman" w:cs="Times New Roman"/>
                <w:color w:val="000000"/>
                <w:sz w:val="24"/>
                <w:szCs w:val="24"/>
                <w:lang w:val="ru-RU"/>
              </w:rPr>
              <w:t>-</w:t>
            </w:r>
            <w:r w:rsidRPr="003E0841">
              <w:rPr>
                <w:lang w:val="ru-RU"/>
              </w:rPr>
              <w:t xml:space="preserve"> </w:t>
            </w:r>
            <w:r>
              <w:rPr>
                <w:rFonts w:ascii="Times New Roman" w:hAnsi="Times New Roman" w:cs="Times New Roman"/>
                <w:color w:val="000000"/>
                <w:sz w:val="24"/>
                <w:szCs w:val="24"/>
              </w:rPr>
              <w:t>URL</w:t>
            </w:r>
            <w:r w:rsidRPr="003E0841">
              <w:rPr>
                <w:rFonts w:ascii="Times New Roman" w:hAnsi="Times New Roman" w:cs="Times New Roman"/>
                <w:color w:val="000000"/>
                <w:sz w:val="24"/>
                <w:szCs w:val="24"/>
                <w:lang w:val="ru-RU"/>
              </w:rPr>
              <w:t>:</w:t>
            </w:r>
            <w:r w:rsidRPr="003E0841">
              <w:rPr>
                <w:lang w:val="ru-RU"/>
              </w:rPr>
              <w:t xml:space="preserve"> </w:t>
            </w:r>
            <w:hyperlink r:id="rId5" w:history="1">
              <w:r w:rsidR="00D37F3F">
                <w:rPr>
                  <w:rStyle w:val="a3"/>
                  <w:lang w:val="ru-RU"/>
                </w:rPr>
                <w:t>https://www.biblio-online.ru/bcode/432033</w:t>
              </w:r>
            </w:hyperlink>
            <w:r w:rsidRPr="003E0841">
              <w:rPr>
                <w:lang w:val="ru-RU"/>
              </w:rPr>
              <w:t xml:space="preserve"> </w:t>
            </w:r>
          </w:p>
        </w:tc>
      </w:tr>
      <w:tr w:rsidR="000C3934">
        <w:trPr>
          <w:trHeight w:hRule="exact" w:val="304"/>
        </w:trPr>
        <w:tc>
          <w:tcPr>
            <w:tcW w:w="285" w:type="dxa"/>
          </w:tcPr>
          <w:p w:rsidR="000C3934" w:rsidRPr="003E0841" w:rsidRDefault="000C3934">
            <w:pPr>
              <w:rPr>
                <w:lang w:val="ru-RU"/>
              </w:rPr>
            </w:pPr>
          </w:p>
        </w:tc>
        <w:tc>
          <w:tcPr>
            <w:tcW w:w="9370" w:type="dxa"/>
            <w:shd w:val="clear" w:color="000000" w:fill="FFFFFF"/>
            <w:tcMar>
              <w:left w:w="34" w:type="dxa"/>
              <w:right w:w="34" w:type="dxa"/>
            </w:tcMar>
          </w:tcPr>
          <w:p w:rsidR="000C3934" w:rsidRDefault="003E0841">
            <w:pPr>
              <w:spacing w:after="0" w:line="240" w:lineRule="auto"/>
              <w:rPr>
                <w:sz w:val="24"/>
                <w:szCs w:val="24"/>
              </w:rPr>
            </w:pPr>
            <w:r>
              <w:rPr>
                <w:rFonts w:ascii="Times New Roman" w:hAnsi="Times New Roman" w:cs="Times New Roman"/>
                <w:i/>
                <w:color w:val="000000"/>
                <w:sz w:val="24"/>
                <w:szCs w:val="24"/>
              </w:rPr>
              <w:t>Дополнительная:</w:t>
            </w:r>
          </w:p>
        </w:tc>
      </w:tr>
      <w:tr w:rsidR="000C3934" w:rsidRPr="003E0841">
        <w:trPr>
          <w:trHeight w:hRule="exact" w:val="1069"/>
        </w:trPr>
        <w:tc>
          <w:tcPr>
            <w:tcW w:w="9654" w:type="dxa"/>
            <w:gridSpan w:val="2"/>
            <w:shd w:val="clear" w:color="000000" w:fill="FFFFFF"/>
            <w:tcMar>
              <w:left w:w="34" w:type="dxa"/>
              <w:right w:w="34" w:type="dxa"/>
            </w:tcMar>
          </w:tcPr>
          <w:p w:rsidR="000C3934" w:rsidRPr="003E0841" w:rsidRDefault="003E0841">
            <w:pPr>
              <w:spacing w:after="0" w:line="240" w:lineRule="auto"/>
              <w:ind w:firstLine="725"/>
              <w:jc w:val="both"/>
              <w:rPr>
                <w:sz w:val="24"/>
                <w:szCs w:val="24"/>
                <w:lang w:val="ru-RU"/>
              </w:rPr>
            </w:pPr>
            <w:r w:rsidRPr="003E0841">
              <w:rPr>
                <w:rFonts w:ascii="Times New Roman" w:hAnsi="Times New Roman" w:cs="Times New Roman"/>
                <w:color w:val="000000"/>
                <w:sz w:val="24"/>
                <w:szCs w:val="24"/>
                <w:lang w:val="ru-RU"/>
              </w:rPr>
              <w:t>1.</w:t>
            </w:r>
            <w:r w:rsidRPr="003E0841">
              <w:rPr>
                <w:lang w:val="ru-RU"/>
              </w:rPr>
              <w:t xml:space="preserve"> </w:t>
            </w:r>
            <w:r w:rsidRPr="003E0841">
              <w:rPr>
                <w:rFonts w:ascii="Times New Roman" w:hAnsi="Times New Roman" w:cs="Times New Roman"/>
                <w:color w:val="000000"/>
                <w:sz w:val="24"/>
                <w:szCs w:val="24"/>
                <w:lang w:val="ru-RU"/>
              </w:rPr>
              <w:t>Психолого-педагогическая</w:t>
            </w:r>
            <w:r w:rsidRPr="003E0841">
              <w:rPr>
                <w:lang w:val="ru-RU"/>
              </w:rPr>
              <w:t xml:space="preserve"> </w:t>
            </w:r>
            <w:r w:rsidRPr="003E0841">
              <w:rPr>
                <w:rFonts w:ascii="Times New Roman" w:hAnsi="Times New Roman" w:cs="Times New Roman"/>
                <w:color w:val="000000"/>
                <w:sz w:val="24"/>
                <w:szCs w:val="24"/>
                <w:lang w:val="ru-RU"/>
              </w:rPr>
              <w:t>диагностика</w:t>
            </w:r>
            <w:r w:rsidRPr="003E0841">
              <w:rPr>
                <w:lang w:val="ru-RU"/>
              </w:rPr>
              <w:t xml:space="preserve"> </w:t>
            </w:r>
            <w:r w:rsidRPr="003E0841">
              <w:rPr>
                <w:rFonts w:ascii="Times New Roman" w:hAnsi="Times New Roman" w:cs="Times New Roman"/>
                <w:color w:val="000000"/>
                <w:sz w:val="24"/>
                <w:szCs w:val="24"/>
                <w:lang w:val="ru-RU"/>
              </w:rPr>
              <w:t>развития</w:t>
            </w:r>
            <w:r w:rsidRPr="003E0841">
              <w:rPr>
                <w:lang w:val="ru-RU"/>
              </w:rPr>
              <w:t xml:space="preserve"> </w:t>
            </w:r>
            <w:r w:rsidRPr="003E0841">
              <w:rPr>
                <w:rFonts w:ascii="Times New Roman" w:hAnsi="Times New Roman" w:cs="Times New Roman"/>
                <w:color w:val="000000"/>
                <w:sz w:val="24"/>
                <w:szCs w:val="24"/>
                <w:lang w:val="ru-RU"/>
              </w:rPr>
              <w:t>детей</w:t>
            </w:r>
            <w:r w:rsidRPr="003E0841">
              <w:rPr>
                <w:lang w:val="ru-RU"/>
              </w:rPr>
              <w:t xml:space="preserve"> </w:t>
            </w:r>
            <w:r w:rsidRPr="003E0841">
              <w:rPr>
                <w:rFonts w:ascii="Times New Roman" w:hAnsi="Times New Roman" w:cs="Times New Roman"/>
                <w:color w:val="000000"/>
                <w:sz w:val="24"/>
                <w:szCs w:val="24"/>
                <w:lang w:val="ru-RU"/>
              </w:rPr>
              <w:t>с</w:t>
            </w:r>
            <w:r w:rsidRPr="003E0841">
              <w:rPr>
                <w:lang w:val="ru-RU"/>
              </w:rPr>
              <w:t xml:space="preserve"> </w:t>
            </w:r>
            <w:r w:rsidRPr="003E0841">
              <w:rPr>
                <w:rFonts w:ascii="Times New Roman" w:hAnsi="Times New Roman" w:cs="Times New Roman"/>
                <w:color w:val="000000"/>
                <w:sz w:val="24"/>
                <w:szCs w:val="24"/>
                <w:lang w:val="ru-RU"/>
              </w:rPr>
              <w:t>ограниченными</w:t>
            </w:r>
            <w:r w:rsidRPr="003E0841">
              <w:rPr>
                <w:lang w:val="ru-RU"/>
              </w:rPr>
              <w:t xml:space="preserve"> </w:t>
            </w:r>
            <w:r w:rsidRPr="003E0841">
              <w:rPr>
                <w:rFonts w:ascii="Times New Roman" w:hAnsi="Times New Roman" w:cs="Times New Roman"/>
                <w:color w:val="000000"/>
                <w:sz w:val="24"/>
                <w:szCs w:val="24"/>
                <w:lang w:val="ru-RU"/>
              </w:rPr>
              <w:t>возможностями</w:t>
            </w:r>
            <w:r w:rsidRPr="003E0841">
              <w:rPr>
                <w:lang w:val="ru-RU"/>
              </w:rPr>
              <w:t xml:space="preserve"> </w:t>
            </w:r>
            <w:r w:rsidRPr="003E0841">
              <w:rPr>
                <w:rFonts w:ascii="Times New Roman" w:hAnsi="Times New Roman" w:cs="Times New Roman"/>
                <w:color w:val="000000"/>
                <w:sz w:val="24"/>
                <w:szCs w:val="24"/>
                <w:lang w:val="ru-RU"/>
              </w:rPr>
              <w:t>здоровья</w:t>
            </w:r>
            <w:r w:rsidRPr="003E0841">
              <w:rPr>
                <w:lang w:val="ru-RU"/>
              </w:rPr>
              <w:t xml:space="preserve"> </w:t>
            </w:r>
            <w:r w:rsidRPr="003E0841">
              <w:rPr>
                <w:rFonts w:ascii="Times New Roman" w:hAnsi="Times New Roman" w:cs="Times New Roman"/>
                <w:color w:val="000000"/>
                <w:sz w:val="24"/>
                <w:szCs w:val="24"/>
                <w:lang w:val="ru-RU"/>
              </w:rPr>
              <w:t>(с</w:t>
            </w:r>
            <w:r w:rsidRPr="003E0841">
              <w:rPr>
                <w:lang w:val="ru-RU"/>
              </w:rPr>
              <w:t xml:space="preserve"> </w:t>
            </w:r>
            <w:r w:rsidRPr="003E0841">
              <w:rPr>
                <w:rFonts w:ascii="Times New Roman" w:hAnsi="Times New Roman" w:cs="Times New Roman"/>
                <w:color w:val="000000"/>
                <w:sz w:val="24"/>
                <w:szCs w:val="24"/>
                <w:lang w:val="ru-RU"/>
              </w:rPr>
              <w:t>нарушениями</w:t>
            </w:r>
            <w:r w:rsidRPr="003E0841">
              <w:rPr>
                <w:lang w:val="ru-RU"/>
              </w:rPr>
              <w:t xml:space="preserve"> </w:t>
            </w:r>
            <w:r w:rsidRPr="003E0841">
              <w:rPr>
                <w:rFonts w:ascii="Times New Roman" w:hAnsi="Times New Roman" w:cs="Times New Roman"/>
                <w:color w:val="000000"/>
                <w:sz w:val="24"/>
                <w:szCs w:val="24"/>
                <w:lang w:val="ru-RU"/>
              </w:rPr>
              <w:t>слуха)</w:t>
            </w:r>
            <w:r w:rsidRPr="003E0841">
              <w:rPr>
                <w:lang w:val="ru-RU"/>
              </w:rPr>
              <w:t xml:space="preserve"> </w:t>
            </w:r>
            <w:r w:rsidRPr="003E0841">
              <w:rPr>
                <w:rFonts w:ascii="Times New Roman" w:hAnsi="Times New Roman" w:cs="Times New Roman"/>
                <w:color w:val="000000"/>
                <w:sz w:val="24"/>
                <w:szCs w:val="24"/>
                <w:lang w:val="ru-RU"/>
              </w:rPr>
              <w:t>/</w:t>
            </w:r>
            <w:r w:rsidRPr="003E0841">
              <w:rPr>
                <w:lang w:val="ru-RU"/>
              </w:rPr>
              <w:t xml:space="preserve"> </w:t>
            </w:r>
            <w:r w:rsidRPr="003E0841">
              <w:rPr>
                <w:rFonts w:ascii="Times New Roman" w:hAnsi="Times New Roman" w:cs="Times New Roman"/>
                <w:color w:val="000000"/>
                <w:sz w:val="24"/>
                <w:szCs w:val="24"/>
                <w:lang w:val="ru-RU"/>
              </w:rPr>
              <w:t>Речицкая</w:t>
            </w:r>
            <w:r w:rsidRPr="003E0841">
              <w:rPr>
                <w:lang w:val="ru-RU"/>
              </w:rPr>
              <w:t xml:space="preserve"> </w:t>
            </w:r>
            <w:r w:rsidRPr="003E0841">
              <w:rPr>
                <w:rFonts w:ascii="Times New Roman" w:hAnsi="Times New Roman" w:cs="Times New Roman"/>
                <w:color w:val="000000"/>
                <w:sz w:val="24"/>
                <w:szCs w:val="24"/>
                <w:lang w:val="ru-RU"/>
              </w:rPr>
              <w:t>Е.</w:t>
            </w:r>
            <w:r w:rsidRPr="003E0841">
              <w:rPr>
                <w:lang w:val="ru-RU"/>
              </w:rPr>
              <w:t xml:space="preserve"> </w:t>
            </w:r>
            <w:r w:rsidRPr="003E0841">
              <w:rPr>
                <w:rFonts w:ascii="Times New Roman" w:hAnsi="Times New Roman" w:cs="Times New Roman"/>
                <w:color w:val="000000"/>
                <w:sz w:val="24"/>
                <w:szCs w:val="24"/>
                <w:lang w:val="ru-RU"/>
              </w:rPr>
              <w:t>Г.,</w:t>
            </w:r>
            <w:r w:rsidRPr="003E0841">
              <w:rPr>
                <w:lang w:val="ru-RU"/>
              </w:rPr>
              <w:t xml:space="preserve"> </w:t>
            </w:r>
            <w:r w:rsidRPr="003E0841">
              <w:rPr>
                <w:rFonts w:ascii="Times New Roman" w:hAnsi="Times New Roman" w:cs="Times New Roman"/>
                <w:color w:val="000000"/>
                <w:sz w:val="24"/>
                <w:szCs w:val="24"/>
                <w:lang w:val="ru-RU"/>
              </w:rPr>
              <w:t>Гущина</w:t>
            </w:r>
            <w:r w:rsidRPr="003E0841">
              <w:rPr>
                <w:lang w:val="ru-RU"/>
              </w:rPr>
              <w:t xml:space="preserve"> </w:t>
            </w:r>
            <w:r w:rsidRPr="003E0841">
              <w:rPr>
                <w:rFonts w:ascii="Times New Roman" w:hAnsi="Times New Roman" w:cs="Times New Roman"/>
                <w:color w:val="000000"/>
                <w:sz w:val="24"/>
                <w:szCs w:val="24"/>
                <w:lang w:val="ru-RU"/>
              </w:rPr>
              <w:t>Т.</w:t>
            </w:r>
            <w:r w:rsidRPr="003E0841">
              <w:rPr>
                <w:lang w:val="ru-RU"/>
              </w:rPr>
              <w:t xml:space="preserve"> </w:t>
            </w:r>
            <w:r w:rsidRPr="003E0841">
              <w:rPr>
                <w:rFonts w:ascii="Times New Roman" w:hAnsi="Times New Roman" w:cs="Times New Roman"/>
                <w:color w:val="000000"/>
                <w:sz w:val="24"/>
                <w:szCs w:val="24"/>
                <w:lang w:val="ru-RU"/>
              </w:rPr>
              <w:t>К..</w:t>
            </w:r>
            <w:r w:rsidRPr="003E0841">
              <w:rPr>
                <w:lang w:val="ru-RU"/>
              </w:rPr>
              <w:t xml:space="preserve"> </w:t>
            </w:r>
            <w:r w:rsidRPr="003E0841">
              <w:rPr>
                <w:rFonts w:ascii="Times New Roman" w:hAnsi="Times New Roman" w:cs="Times New Roman"/>
                <w:color w:val="000000"/>
                <w:sz w:val="24"/>
                <w:szCs w:val="24"/>
                <w:lang w:val="ru-RU"/>
              </w:rPr>
              <w:t>-</w:t>
            </w:r>
            <w:r w:rsidRPr="003E0841">
              <w:rPr>
                <w:lang w:val="ru-RU"/>
              </w:rPr>
              <w:t xml:space="preserve"> </w:t>
            </w:r>
            <w:r w:rsidRPr="003E0841">
              <w:rPr>
                <w:rFonts w:ascii="Times New Roman" w:hAnsi="Times New Roman" w:cs="Times New Roman"/>
                <w:color w:val="000000"/>
                <w:sz w:val="24"/>
                <w:szCs w:val="24"/>
                <w:lang w:val="ru-RU"/>
              </w:rPr>
              <w:t>2-е</w:t>
            </w:r>
            <w:r w:rsidRPr="003E0841">
              <w:rPr>
                <w:lang w:val="ru-RU"/>
              </w:rPr>
              <w:t xml:space="preserve"> </w:t>
            </w:r>
            <w:r w:rsidRPr="003E0841">
              <w:rPr>
                <w:rFonts w:ascii="Times New Roman" w:hAnsi="Times New Roman" w:cs="Times New Roman"/>
                <w:color w:val="000000"/>
                <w:sz w:val="24"/>
                <w:szCs w:val="24"/>
                <w:lang w:val="ru-RU"/>
              </w:rPr>
              <w:t>изд.</w:t>
            </w:r>
            <w:r w:rsidRPr="003E0841">
              <w:rPr>
                <w:lang w:val="ru-RU"/>
              </w:rPr>
              <w:t xml:space="preserve"> </w:t>
            </w:r>
            <w:r w:rsidRPr="003E0841">
              <w:rPr>
                <w:rFonts w:ascii="Times New Roman" w:hAnsi="Times New Roman" w:cs="Times New Roman"/>
                <w:color w:val="000000"/>
                <w:sz w:val="24"/>
                <w:szCs w:val="24"/>
                <w:lang w:val="ru-RU"/>
              </w:rPr>
              <w:t>-</w:t>
            </w:r>
            <w:r w:rsidRPr="003E0841">
              <w:rPr>
                <w:lang w:val="ru-RU"/>
              </w:rPr>
              <w:t xml:space="preserve"> </w:t>
            </w:r>
            <w:r w:rsidRPr="003E0841">
              <w:rPr>
                <w:rFonts w:ascii="Times New Roman" w:hAnsi="Times New Roman" w:cs="Times New Roman"/>
                <w:color w:val="000000"/>
                <w:sz w:val="24"/>
                <w:szCs w:val="24"/>
                <w:lang w:val="ru-RU"/>
              </w:rPr>
              <w:t>Москва:</w:t>
            </w:r>
            <w:r w:rsidRPr="003E0841">
              <w:rPr>
                <w:lang w:val="ru-RU"/>
              </w:rPr>
              <w:t xml:space="preserve"> </w:t>
            </w:r>
            <w:r w:rsidRPr="003E0841">
              <w:rPr>
                <w:rFonts w:ascii="Times New Roman" w:hAnsi="Times New Roman" w:cs="Times New Roman"/>
                <w:color w:val="000000"/>
                <w:sz w:val="24"/>
                <w:szCs w:val="24"/>
                <w:lang w:val="ru-RU"/>
              </w:rPr>
              <w:t>Юрайт,</w:t>
            </w:r>
            <w:r w:rsidRPr="003E0841">
              <w:rPr>
                <w:lang w:val="ru-RU"/>
              </w:rPr>
              <w:t xml:space="preserve"> </w:t>
            </w:r>
            <w:r w:rsidRPr="003E0841">
              <w:rPr>
                <w:rFonts w:ascii="Times New Roman" w:hAnsi="Times New Roman" w:cs="Times New Roman"/>
                <w:color w:val="000000"/>
                <w:sz w:val="24"/>
                <w:szCs w:val="24"/>
                <w:lang w:val="ru-RU"/>
              </w:rPr>
              <w:t>2019.</w:t>
            </w:r>
            <w:r w:rsidRPr="003E0841">
              <w:rPr>
                <w:lang w:val="ru-RU"/>
              </w:rPr>
              <w:t xml:space="preserve"> </w:t>
            </w:r>
            <w:r w:rsidRPr="003E0841">
              <w:rPr>
                <w:rFonts w:ascii="Times New Roman" w:hAnsi="Times New Roman" w:cs="Times New Roman"/>
                <w:color w:val="000000"/>
                <w:sz w:val="24"/>
                <w:szCs w:val="24"/>
                <w:lang w:val="ru-RU"/>
              </w:rPr>
              <w:t>-</w:t>
            </w:r>
            <w:r w:rsidRPr="003E0841">
              <w:rPr>
                <w:lang w:val="ru-RU"/>
              </w:rPr>
              <w:t xml:space="preserve"> </w:t>
            </w:r>
            <w:r w:rsidRPr="003E0841">
              <w:rPr>
                <w:rFonts w:ascii="Times New Roman" w:hAnsi="Times New Roman" w:cs="Times New Roman"/>
                <w:color w:val="000000"/>
                <w:sz w:val="24"/>
                <w:szCs w:val="24"/>
                <w:lang w:val="ru-RU"/>
              </w:rPr>
              <w:t>150</w:t>
            </w:r>
            <w:r w:rsidRPr="003E0841">
              <w:rPr>
                <w:lang w:val="ru-RU"/>
              </w:rPr>
              <w:t xml:space="preserve"> </w:t>
            </w:r>
            <w:r w:rsidRPr="003E0841">
              <w:rPr>
                <w:rFonts w:ascii="Times New Roman" w:hAnsi="Times New Roman" w:cs="Times New Roman"/>
                <w:color w:val="000000"/>
                <w:sz w:val="24"/>
                <w:szCs w:val="24"/>
                <w:lang w:val="ru-RU"/>
              </w:rPr>
              <w:t>с</w:t>
            </w:r>
            <w:r w:rsidRPr="003E0841">
              <w:rPr>
                <w:lang w:val="ru-RU"/>
              </w:rPr>
              <w:t xml:space="preserve"> </w:t>
            </w:r>
            <w:r w:rsidRPr="003E0841">
              <w:rPr>
                <w:rFonts w:ascii="Times New Roman" w:hAnsi="Times New Roman" w:cs="Times New Roman"/>
                <w:color w:val="000000"/>
                <w:sz w:val="24"/>
                <w:szCs w:val="24"/>
                <w:lang w:val="ru-RU"/>
              </w:rPr>
              <w:t>.</w:t>
            </w:r>
            <w:r w:rsidRPr="003E0841">
              <w:rPr>
                <w:lang w:val="ru-RU"/>
              </w:rPr>
              <w:t xml:space="preserve"> </w:t>
            </w:r>
            <w:r w:rsidRPr="003E0841">
              <w:rPr>
                <w:rFonts w:ascii="Times New Roman" w:hAnsi="Times New Roman" w:cs="Times New Roman"/>
                <w:color w:val="000000"/>
                <w:sz w:val="24"/>
                <w:szCs w:val="24"/>
                <w:lang w:val="ru-RU"/>
              </w:rPr>
              <w:t>-</w:t>
            </w:r>
            <w:r w:rsidRPr="003E0841">
              <w:rPr>
                <w:lang w:val="ru-RU"/>
              </w:rPr>
              <w:t xml:space="preserve"> </w:t>
            </w:r>
            <w:r>
              <w:rPr>
                <w:rFonts w:ascii="Times New Roman" w:hAnsi="Times New Roman" w:cs="Times New Roman"/>
                <w:color w:val="000000"/>
                <w:sz w:val="24"/>
                <w:szCs w:val="24"/>
              </w:rPr>
              <w:t>ISBN</w:t>
            </w:r>
            <w:r w:rsidRPr="003E0841">
              <w:rPr>
                <w:rFonts w:ascii="Times New Roman" w:hAnsi="Times New Roman" w:cs="Times New Roman"/>
                <w:color w:val="000000"/>
                <w:sz w:val="24"/>
                <w:szCs w:val="24"/>
                <w:lang w:val="ru-RU"/>
              </w:rPr>
              <w:t>:</w:t>
            </w:r>
            <w:r w:rsidRPr="003E0841">
              <w:rPr>
                <w:lang w:val="ru-RU"/>
              </w:rPr>
              <w:t xml:space="preserve"> </w:t>
            </w:r>
            <w:r w:rsidRPr="003E0841">
              <w:rPr>
                <w:rFonts w:ascii="Times New Roman" w:hAnsi="Times New Roman" w:cs="Times New Roman"/>
                <w:color w:val="000000"/>
                <w:sz w:val="24"/>
                <w:szCs w:val="24"/>
                <w:lang w:val="ru-RU"/>
              </w:rPr>
              <w:t>978-5-534-07371-3.</w:t>
            </w:r>
            <w:r w:rsidRPr="003E0841">
              <w:rPr>
                <w:lang w:val="ru-RU"/>
              </w:rPr>
              <w:t xml:space="preserve"> </w:t>
            </w:r>
            <w:r w:rsidRPr="003E0841">
              <w:rPr>
                <w:rFonts w:ascii="Times New Roman" w:hAnsi="Times New Roman" w:cs="Times New Roman"/>
                <w:color w:val="000000"/>
                <w:sz w:val="24"/>
                <w:szCs w:val="24"/>
                <w:lang w:val="ru-RU"/>
              </w:rPr>
              <w:t>-</w:t>
            </w:r>
            <w:r w:rsidRPr="003E0841">
              <w:rPr>
                <w:lang w:val="ru-RU"/>
              </w:rPr>
              <w:t xml:space="preserve"> </w:t>
            </w:r>
            <w:r>
              <w:rPr>
                <w:rFonts w:ascii="Times New Roman" w:hAnsi="Times New Roman" w:cs="Times New Roman"/>
                <w:color w:val="000000"/>
                <w:sz w:val="24"/>
                <w:szCs w:val="24"/>
              </w:rPr>
              <w:t>URL</w:t>
            </w:r>
            <w:r w:rsidRPr="003E0841">
              <w:rPr>
                <w:rFonts w:ascii="Times New Roman" w:hAnsi="Times New Roman" w:cs="Times New Roman"/>
                <w:color w:val="000000"/>
                <w:sz w:val="24"/>
                <w:szCs w:val="24"/>
                <w:lang w:val="ru-RU"/>
              </w:rPr>
              <w:t>:</w:t>
            </w:r>
            <w:r w:rsidRPr="003E0841">
              <w:rPr>
                <w:lang w:val="ru-RU"/>
              </w:rPr>
              <w:t xml:space="preserve"> </w:t>
            </w:r>
            <w:hyperlink r:id="rId6" w:history="1">
              <w:r w:rsidR="00D37F3F">
                <w:rPr>
                  <w:rStyle w:val="a3"/>
                  <w:lang w:val="ru-RU"/>
                </w:rPr>
                <w:t>https://urait.ru/bcode/442078</w:t>
              </w:r>
            </w:hyperlink>
            <w:r w:rsidRPr="003E0841">
              <w:rPr>
                <w:lang w:val="ru-RU"/>
              </w:rPr>
              <w:t xml:space="preserve"> </w:t>
            </w:r>
          </w:p>
        </w:tc>
      </w:tr>
      <w:tr w:rsidR="000C3934" w:rsidRPr="003E0841">
        <w:trPr>
          <w:trHeight w:hRule="exact" w:val="826"/>
        </w:trPr>
        <w:tc>
          <w:tcPr>
            <w:tcW w:w="9654" w:type="dxa"/>
            <w:gridSpan w:val="2"/>
            <w:shd w:val="clear" w:color="000000" w:fill="FFFFFF"/>
            <w:tcMar>
              <w:left w:w="34" w:type="dxa"/>
              <w:right w:w="34" w:type="dxa"/>
            </w:tcMar>
          </w:tcPr>
          <w:p w:rsidR="000C3934" w:rsidRPr="003E0841" w:rsidRDefault="003E0841">
            <w:pPr>
              <w:spacing w:after="0" w:line="240" w:lineRule="auto"/>
              <w:ind w:firstLine="725"/>
              <w:jc w:val="both"/>
              <w:rPr>
                <w:sz w:val="24"/>
                <w:szCs w:val="24"/>
                <w:lang w:val="ru-RU"/>
              </w:rPr>
            </w:pPr>
            <w:r w:rsidRPr="003E0841">
              <w:rPr>
                <w:rFonts w:ascii="Times New Roman" w:hAnsi="Times New Roman" w:cs="Times New Roman"/>
                <w:color w:val="000000"/>
                <w:sz w:val="24"/>
                <w:szCs w:val="24"/>
                <w:lang w:val="ru-RU"/>
              </w:rPr>
              <w:t>2.</w:t>
            </w:r>
            <w:r w:rsidRPr="003E0841">
              <w:rPr>
                <w:lang w:val="ru-RU"/>
              </w:rPr>
              <w:t xml:space="preserve"> </w:t>
            </w:r>
            <w:r w:rsidRPr="003E0841">
              <w:rPr>
                <w:rFonts w:ascii="Times New Roman" w:hAnsi="Times New Roman" w:cs="Times New Roman"/>
                <w:color w:val="000000"/>
                <w:sz w:val="24"/>
                <w:szCs w:val="24"/>
                <w:lang w:val="ru-RU"/>
              </w:rPr>
              <w:t>Анатомия</w:t>
            </w:r>
            <w:r w:rsidRPr="003E0841">
              <w:rPr>
                <w:lang w:val="ru-RU"/>
              </w:rPr>
              <w:t xml:space="preserve"> </w:t>
            </w:r>
            <w:r w:rsidRPr="003E0841">
              <w:rPr>
                <w:rFonts w:ascii="Times New Roman" w:hAnsi="Times New Roman" w:cs="Times New Roman"/>
                <w:color w:val="000000"/>
                <w:sz w:val="24"/>
                <w:szCs w:val="24"/>
                <w:lang w:val="ru-RU"/>
              </w:rPr>
              <w:t>и</w:t>
            </w:r>
            <w:r w:rsidRPr="003E0841">
              <w:rPr>
                <w:lang w:val="ru-RU"/>
              </w:rPr>
              <w:t xml:space="preserve"> </w:t>
            </w:r>
            <w:r w:rsidRPr="003E0841">
              <w:rPr>
                <w:rFonts w:ascii="Times New Roman" w:hAnsi="Times New Roman" w:cs="Times New Roman"/>
                <w:color w:val="000000"/>
                <w:sz w:val="24"/>
                <w:szCs w:val="24"/>
                <w:lang w:val="ru-RU"/>
              </w:rPr>
              <w:t>возрастная</w:t>
            </w:r>
            <w:r w:rsidRPr="003E0841">
              <w:rPr>
                <w:lang w:val="ru-RU"/>
              </w:rPr>
              <w:t xml:space="preserve"> </w:t>
            </w:r>
            <w:r w:rsidRPr="003E0841">
              <w:rPr>
                <w:rFonts w:ascii="Times New Roman" w:hAnsi="Times New Roman" w:cs="Times New Roman"/>
                <w:color w:val="000000"/>
                <w:sz w:val="24"/>
                <w:szCs w:val="24"/>
                <w:lang w:val="ru-RU"/>
              </w:rPr>
              <w:t>физиология</w:t>
            </w:r>
            <w:r w:rsidRPr="003E0841">
              <w:rPr>
                <w:lang w:val="ru-RU"/>
              </w:rPr>
              <w:t xml:space="preserve"> </w:t>
            </w:r>
            <w:r w:rsidRPr="003E0841">
              <w:rPr>
                <w:rFonts w:ascii="Times New Roman" w:hAnsi="Times New Roman" w:cs="Times New Roman"/>
                <w:color w:val="000000"/>
                <w:sz w:val="24"/>
                <w:szCs w:val="24"/>
                <w:lang w:val="ru-RU"/>
              </w:rPr>
              <w:t>/</w:t>
            </w:r>
            <w:r w:rsidRPr="003E0841">
              <w:rPr>
                <w:lang w:val="ru-RU"/>
              </w:rPr>
              <w:t xml:space="preserve"> </w:t>
            </w:r>
            <w:r w:rsidRPr="003E0841">
              <w:rPr>
                <w:rFonts w:ascii="Times New Roman" w:hAnsi="Times New Roman" w:cs="Times New Roman"/>
                <w:color w:val="000000"/>
                <w:sz w:val="24"/>
                <w:szCs w:val="24"/>
                <w:lang w:val="ru-RU"/>
              </w:rPr>
              <w:t>Дробинская</w:t>
            </w:r>
            <w:r w:rsidRPr="003E0841">
              <w:rPr>
                <w:lang w:val="ru-RU"/>
              </w:rPr>
              <w:t xml:space="preserve"> </w:t>
            </w:r>
            <w:r w:rsidRPr="003E0841">
              <w:rPr>
                <w:rFonts w:ascii="Times New Roman" w:hAnsi="Times New Roman" w:cs="Times New Roman"/>
                <w:color w:val="000000"/>
                <w:sz w:val="24"/>
                <w:szCs w:val="24"/>
                <w:lang w:val="ru-RU"/>
              </w:rPr>
              <w:t>А.</w:t>
            </w:r>
            <w:r w:rsidRPr="003E0841">
              <w:rPr>
                <w:lang w:val="ru-RU"/>
              </w:rPr>
              <w:t xml:space="preserve"> </w:t>
            </w:r>
            <w:r w:rsidRPr="003E0841">
              <w:rPr>
                <w:rFonts w:ascii="Times New Roman" w:hAnsi="Times New Roman" w:cs="Times New Roman"/>
                <w:color w:val="000000"/>
                <w:sz w:val="24"/>
                <w:szCs w:val="24"/>
                <w:lang w:val="ru-RU"/>
              </w:rPr>
              <w:t>О..</w:t>
            </w:r>
            <w:r w:rsidRPr="003E0841">
              <w:rPr>
                <w:lang w:val="ru-RU"/>
              </w:rPr>
              <w:t xml:space="preserve"> </w:t>
            </w:r>
            <w:r w:rsidRPr="003E0841">
              <w:rPr>
                <w:rFonts w:ascii="Times New Roman" w:hAnsi="Times New Roman" w:cs="Times New Roman"/>
                <w:color w:val="000000"/>
                <w:sz w:val="24"/>
                <w:szCs w:val="24"/>
                <w:lang w:val="ru-RU"/>
              </w:rPr>
              <w:t>-</w:t>
            </w:r>
            <w:r w:rsidRPr="003E0841">
              <w:rPr>
                <w:lang w:val="ru-RU"/>
              </w:rPr>
              <w:t xml:space="preserve"> </w:t>
            </w:r>
            <w:r w:rsidRPr="003E0841">
              <w:rPr>
                <w:rFonts w:ascii="Times New Roman" w:hAnsi="Times New Roman" w:cs="Times New Roman"/>
                <w:color w:val="000000"/>
                <w:sz w:val="24"/>
                <w:szCs w:val="24"/>
                <w:lang w:val="ru-RU"/>
              </w:rPr>
              <w:t>2-е</w:t>
            </w:r>
            <w:r w:rsidRPr="003E0841">
              <w:rPr>
                <w:lang w:val="ru-RU"/>
              </w:rPr>
              <w:t xml:space="preserve"> </w:t>
            </w:r>
            <w:r w:rsidRPr="003E0841">
              <w:rPr>
                <w:rFonts w:ascii="Times New Roman" w:hAnsi="Times New Roman" w:cs="Times New Roman"/>
                <w:color w:val="000000"/>
                <w:sz w:val="24"/>
                <w:szCs w:val="24"/>
                <w:lang w:val="ru-RU"/>
              </w:rPr>
              <w:t>изд.</w:t>
            </w:r>
            <w:r w:rsidRPr="003E0841">
              <w:rPr>
                <w:lang w:val="ru-RU"/>
              </w:rPr>
              <w:t xml:space="preserve"> </w:t>
            </w:r>
            <w:r w:rsidRPr="003E0841">
              <w:rPr>
                <w:rFonts w:ascii="Times New Roman" w:hAnsi="Times New Roman" w:cs="Times New Roman"/>
                <w:color w:val="000000"/>
                <w:sz w:val="24"/>
                <w:szCs w:val="24"/>
                <w:lang w:val="ru-RU"/>
              </w:rPr>
              <w:t>-</w:t>
            </w:r>
            <w:r w:rsidRPr="003E0841">
              <w:rPr>
                <w:lang w:val="ru-RU"/>
              </w:rPr>
              <w:t xml:space="preserve"> </w:t>
            </w:r>
            <w:r w:rsidRPr="003E0841">
              <w:rPr>
                <w:rFonts w:ascii="Times New Roman" w:hAnsi="Times New Roman" w:cs="Times New Roman"/>
                <w:color w:val="000000"/>
                <w:sz w:val="24"/>
                <w:szCs w:val="24"/>
                <w:lang w:val="ru-RU"/>
              </w:rPr>
              <w:t>Москва:</w:t>
            </w:r>
            <w:r w:rsidRPr="003E0841">
              <w:rPr>
                <w:lang w:val="ru-RU"/>
              </w:rPr>
              <w:t xml:space="preserve"> </w:t>
            </w:r>
            <w:r w:rsidRPr="003E0841">
              <w:rPr>
                <w:rFonts w:ascii="Times New Roman" w:hAnsi="Times New Roman" w:cs="Times New Roman"/>
                <w:color w:val="000000"/>
                <w:sz w:val="24"/>
                <w:szCs w:val="24"/>
                <w:lang w:val="ru-RU"/>
              </w:rPr>
              <w:t>Издательство</w:t>
            </w:r>
            <w:r w:rsidRPr="003E0841">
              <w:rPr>
                <w:lang w:val="ru-RU"/>
              </w:rPr>
              <w:t xml:space="preserve"> </w:t>
            </w:r>
            <w:r w:rsidRPr="003E0841">
              <w:rPr>
                <w:rFonts w:ascii="Times New Roman" w:hAnsi="Times New Roman" w:cs="Times New Roman"/>
                <w:color w:val="000000"/>
                <w:sz w:val="24"/>
                <w:szCs w:val="24"/>
                <w:lang w:val="ru-RU"/>
              </w:rPr>
              <w:t>Юрайт,</w:t>
            </w:r>
            <w:r w:rsidRPr="003E0841">
              <w:rPr>
                <w:lang w:val="ru-RU"/>
              </w:rPr>
              <w:t xml:space="preserve"> </w:t>
            </w:r>
            <w:r w:rsidRPr="003E0841">
              <w:rPr>
                <w:rFonts w:ascii="Times New Roman" w:hAnsi="Times New Roman" w:cs="Times New Roman"/>
                <w:color w:val="000000"/>
                <w:sz w:val="24"/>
                <w:szCs w:val="24"/>
                <w:lang w:val="ru-RU"/>
              </w:rPr>
              <w:t>2019.</w:t>
            </w:r>
            <w:r w:rsidRPr="003E0841">
              <w:rPr>
                <w:lang w:val="ru-RU"/>
              </w:rPr>
              <w:t xml:space="preserve"> </w:t>
            </w:r>
            <w:r w:rsidRPr="003E0841">
              <w:rPr>
                <w:rFonts w:ascii="Times New Roman" w:hAnsi="Times New Roman" w:cs="Times New Roman"/>
                <w:color w:val="000000"/>
                <w:sz w:val="24"/>
                <w:szCs w:val="24"/>
                <w:lang w:val="ru-RU"/>
              </w:rPr>
              <w:t>-</w:t>
            </w:r>
            <w:r w:rsidRPr="003E0841">
              <w:rPr>
                <w:lang w:val="ru-RU"/>
              </w:rPr>
              <w:t xml:space="preserve"> </w:t>
            </w:r>
            <w:r w:rsidRPr="003E0841">
              <w:rPr>
                <w:rFonts w:ascii="Times New Roman" w:hAnsi="Times New Roman" w:cs="Times New Roman"/>
                <w:color w:val="000000"/>
                <w:sz w:val="24"/>
                <w:szCs w:val="24"/>
                <w:lang w:val="ru-RU"/>
              </w:rPr>
              <w:t>414</w:t>
            </w:r>
            <w:r w:rsidRPr="003E0841">
              <w:rPr>
                <w:lang w:val="ru-RU"/>
              </w:rPr>
              <w:t xml:space="preserve"> </w:t>
            </w:r>
            <w:r w:rsidRPr="003E0841">
              <w:rPr>
                <w:rFonts w:ascii="Times New Roman" w:hAnsi="Times New Roman" w:cs="Times New Roman"/>
                <w:color w:val="000000"/>
                <w:sz w:val="24"/>
                <w:szCs w:val="24"/>
                <w:lang w:val="ru-RU"/>
              </w:rPr>
              <w:t>.</w:t>
            </w:r>
            <w:r w:rsidRPr="003E0841">
              <w:rPr>
                <w:lang w:val="ru-RU"/>
              </w:rPr>
              <w:t xml:space="preserve"> </w:t>
            </w:r>
            <w:r w:rsidRPr="003E0841">
              <w:rPr>
                <w:rFonts w:ascii="Times New Roman" w:hAnsi="Times New Roman" w:cs="Times New Roman"/>
                <w:color w:val="000000"/>
                <w:sz w:val="24"/>
                <w:szCs w:val="24"/>
                <w:lang w:val="ru-RU"/>
              </w:rPr>
              <w:t>-</w:t>
            </w:r>
            <w:r w:rsidRPr="003E0841">
              <w:rPr>
                <w:lang w:val="ru-RU"/>
              </w:rPr>
              <w:t xml:space="preserve"> </w:t>
            </w:r>
            <w:r>
              <w:rPr>
                <w:rFonts w:ascii="Times New Roman" w:hAnsi="Times New Roman" w:cs="Times New Roman"/>
                <w:color w:val="000000"/>
                <w:sz w:val="24"/>
                <w:szCs w:val="24"/>
              </w:rPr>
              <w:t>ISBN</w:t>
            </w:r>
            <w:r w:rsidRPr="003E0841">
              <w:rPr>
                <w:rFonts w:ascii="Times New Roman" w:hAnsi="Times New Roman" w:cs="Times New Roman"/>
                <w:color w:val="000000"/>
                <w:sz w:val="24"/>
                <w:szCs w:val="24"/>
                <w:lang w:val="ru-RU"/>
              </w:rPr>
              <w:t>:</w:t>
            </w:r>
            <w:r w:rsidRPr="003E0841">
              <w:rPr>
                <w:lang w:val="ru-RU"/>
              </w:rPr>
              <w:t xml:space="preserve"> </w:t>
            </w:r>
            <w:r w:rsidRPr="003E0841">
              <w:rPr>
                <w:rFonts w:ascii="Times New Roman" w:hAnsi="Times New Roman" w:cs="Times New Roman"/>
                <w:color w:val="000000"/>
                <w:sz w:val="24"/>
                <w:szCs w:val="24"/>
                <w:lang w:val="ru-RU"/>
              </w:rPr>
              <w:t>978-5-534-04086-9.</w:t>
            </w:r>
            <w:r w:rsidRPr="003E0841">
              <w:rPr>
                <w:lang w:val="ru-RU"/>
              </w:rPr>
              <w:t xml:space="preserve"> </w:t>
            </w:r>
            <w:r w:rsidRPr="003E0841">
              <w:rPr>
                <w:rFonts w:ascii="Times New Roman" w:hAnsi="Times New Roman" w:cs="Times New Roman"/>
                <w:color w:val="000000"/>
                <w:sz w:val="24"/>
                <w:szCs w:val="24"/>
                <w:lang w:val="ru-RU"/>
              </w:rPr>
              <w:t>-</w:t>
            </w:r>
            <w:r w:rsidRPr="003E0841">
              <w:rPr>
                <w:lang w:val="ru-RU"/>
              </w:rPr>
              <w:t xml:space="preserve"> </w:t>
            </w:r>
            <w:r>
              <w:rPr>
                <w:rFonts w:ascii="Times New Roman" w:hAnsi="Times New Roman" w:cs="Times New Roman"/>
                <w:color w:val="000000"/>
                <w:sz w:val="24"/>
                <w:szCs w:val="24"/>
              </w:rPr>
              <w:t>URL</w:t>
            </w:r>
            <w:r w:rsidRPr="003E0841">
              <w:rPr>
                <w:rFonts w:ascii="Times New Roman" w:hAnsi="Times New Roman" w:cs="Times New Roman"/>
                <w:color w:val="000000"/>
                <w:sz w:val="24"/>
                <w:szCs w:val="24"/>
                <w:lang w:val="ru-RU"/>
              </w:rPr>
              <w:t>:</w:t>
            </w:r>
            <w:r w:rsidRPr="003E0841">
              <w:rPr>
                <w:lang w:val="ru-RU"/>
              </w:rPr>
              <w:t xml:space="preserve"> </w:t>
            </w:r>
            <w:hyperlink r:id="rId7" w:history="1">
              <w:r w:rsidR="00D37F3F">
                <w:rPr>
                  <w:rStyle w:val="a3"/>
                  <w:lang w:val="ru-RU"/>
                </w:rPr>
                <w:t>https://www.biblio-online.ru/bcode/431797</w:t>
              </w:r>
            </w:hyperlink>
            <w:r w:rsidRPr="003E0841">
              <w:rPr>
                <w:lang w:val="ru-RU"/>
              </w:rPr>
              <w:t xml:space="preserve"> </w:t>
            </w:r>
          </w:p>
        </w:tc>
      </w:tr>
      <w:tr w:rsidR="000C3934" w:rsidRPr="003E0841">
        <w:trPr>
          <w:trHeight w:hRule="exact" w:val="585"/>
        </w:trPr>
        <w:tc>
          <w:tcPr>
            <w:tcW w:w="9654" w:type="dxa"/>
            <w:gridSpan w:val="2"/>
            <w:shd w:val="clear" w:color="000000" w:fill="FFFFFF"/>
            <w:tcMar>
              <w:left w:w="34" w:type="dxa"/>
              <w:right w:w="34" w:type="dxa"/>
            </w:tcMar>
          </w:tcPr>
          <w:p w:rsidR="000C3934" w:rsidRPr="003E0841" w:rsidRDefault="003E0841">
            <w:pPr>
              <w:spacing w:after="0" w:line="240" w:lineRule="auto"/>
              <w:rPr>
                <w:sz w:val="24"/>
                <w:szCs w:val="24"/>
                <w:lang w:val="ru-RU"/>
              </w:rPr>
            </w:pPr>
            <w:r w:rsidRPr="003E0841">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0C3934" w:rsidRPr="003E0841">
        <w:trPr>
          <w:trHeight w:hRule="exact" w:val="9751"/>
        </w:trPr>
        <w:tc>
          <w:tcPr>
            <w:tcW w:w="9654" w:type="dxa"/>
            <w:gridSpan w:val="2"/>
            <w:shd w:val="clear" w:color="000000" w:fill="FFFFFF"/>
            <w:tcMar>
              <w:left w:w="34" w:type="dxa"/>
              <w:right w:w="34" w:type="dxa"/>
            </w:tcMar>
          </w:tcPr>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3E0841">
              <w:rPr>
                <w:rFonts w:ascii="Times New Roman" w:hAnsi="Times New Roman" w:cs="Times New Roman"/>
                <w:color w:val="000000"/>
                <w:sz w:val="24"/>
                <w:szCs w:val="24"/>
                <w:lang w:val="ru-RU"/>
              </w:rPr>
              <w:t xml:space="preserve">  Режим доступа: </w:t>
            </w:r>
            <w:hyperlink r:id="rId8" w:history="1">
              <w:r w:rsidR="00D37F3F">
                <w:rPr>
                  <w:rStyle w:val="a3"/>
                  <w:rFonts w:ascii="Times New Roman" w:hAnsi="Times New Roman" w:cs="Times New Roman"/>
                  <w:sz w:val="24"/>
                  <w:szCs w:val="24"/>
                  <w:lang w:val="ru-RU"/>
                </w:rPr>
                <w:t>http://www.iprbookshop.ru</w:t>
              </w:r>
            </w:hyperlink>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 xml:space="preserve">2.    ЭБС издательства «Юрайт» Режим доступа: </w:t>
            </w:r>
            <w:hyperlink r:id="rId9" w:history="1">
              <w:r w:rsidR="00D37F3F">
                <w:rPr>
                  <w:rStyle w:val="a3"/>
                  <w:rFonts w:ascii="Times New Roman" w:hAnsi="Times New Roman" w:cs="Times New Roman"/>
                  <w:sz w:val="24"/>
                  <w:szCs w:val="24"/>
                  <w:lang w:val="ru-RU"/>
                </w:rPr>
                <w:t>http://biblio-online.ru</w:t>
              </w:r>
            </w:hyperlink>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D37F3F">
                <w:rPr>
                  <w:rStyle w:val="a3"/>
                  <w:rFonts w:ascii="Times New Roman" w:hAnsi="Times New Roman" w:cs="Times New Roman"/>
                  <w:sz w:val="24"/>
                  <w:szCs w:val="24"/>
                  <w:lang w:val="ru-RU"/>
                </w:rPr>
                <w:t>http://window.edu.ru/</w:t>
              </w:r>
            </w:hyperlink>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3E0841">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3E084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E0841">
              <w:rPr>
                <w:rFonts w:ascii="Times New Roman" w:hAnsi="Times New Roman" w:cs="Times New Roman"/>
                <w:color w:val="000000"/>
                <w:sz w:val="24"/>
                <w:szCs w:val="24"/>
                <w:lang w:val="ru-RU"/>
              </w:rPr>
              <w:t xml:space="preserve"> Режим доступа: </w:t>
            </w:r>
            <w:hyperlink r:id="rId11" w:history="1">
              <w:r w:rsidR="00D37F3F">
                <w:rPr>
                  <w:rStyle w:val="a3"/>
                  <w:rFonts w:ascii="Times New Roman" w:hAnsi="Times New Roman" w:cs="Times New Roman"/>
                  <w:sz w:val="24"/>
                  <w:szCs w:val="24"/>
                  <w:lang w:val="ru-RU"/>
                </w:rPr>
                <w:t>http://elibrary.ru</w:t>
              </w:r>
            </w:hyperlink>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3E0841">
              <w:rPr>
                <w:rFonts w:ascii="Times New Roman" w:hAnsi="Times New Roman" w:cs="Times New Roman"/>
                <w:color w:val="000000"/>
                <w:sz w:val="24"/>
                <w:szCs w:val="24"/>
                <w:lang w:val="ru-RU"/>
              </w:rPr>
              <w:t xml:space="preserve"> Режим доступа:  </w:t>
            </w:r>
            <w:hyperlink r:id="rId12" w:history="1">
              <w:r w:rsidR="00D37F3F">
                <w:rPr>
                  <w:rStyle w:val="a3"/>
                  <w:rFonts w:ascii="Times New Roman" w:hAnsi="Times New Roman" w:cs="Times New Roman"/>
                  <w:sz w:val="24"/>
                  <w:szCs w:val="24"/>
                  <w:lang w:val="ru-RU"/>
                </w:rPr>
                <w:t>http://www.sciencedirect.com</w:t>
              </w:r>
            </w:hyperlink>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B047D8">
                <w:rPr>
                  <w:rStyle w:val="a3"/>
                  <w:rFonts w:ascii="Times New Roman" w:hAnsi="Times New Roman" w:cs="Times New Roman"/>
                  <w:sz w:val="24"/>
                  <w:szCs w:val="24"/>
                </w:rPr>
                <w:t>www.edu.ru</w:t>
              </w:r>
            </w:hyperlink>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D37F3F">
                <w:rPr>
                  <w:rStyle w:val="a3"/>
                  <w:rFonts w:ascii="Times New Roman" w:hAnsi="Times New Roman" w:cs="Times New Roman"/>
                  <w:sz w:val="24"/>
                  <w:szCs w:val="24"/>
                  <w:lang w:val="ru-RU"/>
                </w:rPr>
                <w:t>http://journals.cambridge.org</w:t>
              </w:r>
            </w:hyperlink>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D37F3F">
                <w:rPr>
                  <w:rStyle w:val="a3"/>
                  <w:rFonts w:ascii="Times New Roman" w:hAnsi="Times New Roman" w:cs="Times New Roman"/>
                  <w:sz w:val="24"/>
                  <w:szCs w:val="24"/>
                  <w:lang w:val="ru-RU"/>
                </w:rPr>
                <w:t>http://www.oxfordjoumals.org</w:t>
              </w:r>
            </w:hyperlink>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D37F3F">
                <w:rPr>
                  <w:rStyle w:val="a3"/>
                  <w:rFonts w:ascii="Times New Roman" w:hAnsi="Times New Roman" w:cs="Times New Roman"/>
                  <w:sz w:val="24"/>
                  <w:szCs w:val="24"/>
                  <w:lang w:val="ru-RU"/>
                </w:rPr>
                <w:t>http://dic.academic.ru/</w:t>
              </w:r>
            </w:hyperlink>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D37F3F">
                <w:rPr>
                  <w:rStyle w:val="a3"/>
                  <w:rFonts w:ascii="Times New Roman" w:hAnsi="Times New Roman" w:cs="Times New Roman"/>
                  <w:sz w:val="24"/>
                  <w:szCs w:val="24"/>
                  <w:lang w:val="ru-RU"/>
                </w:rPr>
                <w:t>http://www.benran.ru</w:t>
              </w:r>
            </w:hyperlink>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 xml:space="preserve">11.   Сайт Госкомстата РФ. Режим доступа: </w:t>
            </w:r>
            <w:hyperlink r:id="rId18" w:history="1">
              <w:r w:rsidR="00D37F3F">
                <w:rPr>
                  <w:rStyle w:val="a3"/>
                  <w:rFonts w:ascii="Times New Roman" w:hAnsi="Times New Roman" w:cs="Times New Roman"/>
                  <w:sz w:val="24"/>
                  <w:szCs w:val="24"/>
                  <w:lang w:val="ru-RU"/>
                </w:rPr>
                <w:t>http://www.gks.ru</w:t>
              </w:r>
            </w:hyperlink>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D37F3F">
                <w:rPr>
                  <w:rStyle w:val="a3"/>
                  <w:rFonts w:ascii="Times New Roman" w:hAnsi="Times New Roman" w:cs="Times New Roman"/>
                  <w:sz w:val="24"/>
                  <w:szCs w:val="24"/>
                  <w:lang w:val="ru-RU"/>
                </w:rPr>
                <w:t>http://diss.rsl.ru</w:t>
              </w:r>
            </w:hyperlink>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D37F3F">
                <w:rPr>
                  <w:rStyle w:val="a3"/>
                  <w:rFonts w:ascii="Times New Roman" w:hAnsi="Times New Roman" w:cs="Times New Roman"/>
                  <w:sz w:val="24"/>
                  <w:szCs w:val="24"/>
                  <w:lang w:val="ru-RU"/>
                </w:rPr>
                <w:t>http://ru.spinform.ru</w:t>
              </w:r>
            </w:hyperlink>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C3934" w:rsidRPr="003E0841">
        <w:trPr>
          <w:trHeight w:hRule="exact" w:val="314"/>
        </w:trPr>
        <w:tc>
          <w:tcPr>
            <w:tcW w:w="9654" w:type="dxa"/>
            <w:gridSpan w:val="2"/>
            <w:shd w:val="clear" w:color="000000" w:fill="FFFFFF"/>
            <w:tcMar>
              <w:left w:w="34" w:type="dxa"/>
              <w:right w:w="34" w:type="dxa"/>
            </w:tcMar>
          </w:tcPr>
          <w:p w:rsidR="000C3934" w:rsidRPr="003E0841" w:rsidRDefault="003E0841">
            <w:pPr>
              <w:spacing w:after="0" w:line="240" w:lineRule="auto"/>
              <w:rPr>
                <w:sz w:val="24"/>
                <w:szCs w:val="24"/>
                <w:lang w:val="ru-RU"/>
              </w:rPr>
            </w:pPr>
            <w:r w:rsidRPr="003E0841">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0C3934">
        <w:trPr>
          <w:trHeight w:hRule="exact" w:val="1714"/>
        </w:trPr>
        <w:tc>
          <w:tcPr>
            <w:tcW w:w="9654" w:type="dxa"/>
            <w:gridSpan w:val="2"/>
            <w:shd w:val="clear" w:color="000000" w:fill="FFFFFF"/>
            <w:tcMar>
              <w:left w:w="34" w:type="dxa"/>
              <w:right w:w="34" w:type="dxa"/>
            </w:tcMar>
          </w:tcPr>
          <w:p w:rsidR="000C3934" w:rsidRDefault="003E0841">
            <w:pPr>
              <w:spacing w:after="0" w:line="240" w:lineRule="auto"/>
              <w:jc w:val="both"/>
              <w:rPr>
                <w:sz w:val="24"/>
                <w:szCs w:val="24"/>
              </w:rPr>
            </w:pPr>
            <w:r w:rsidRPr="003E0841">
              <w:rPr>
                <w:rFonts w:ascii="Times New Roman" w:hAnsi="Times New Roman" w:cs="Times New Roman"/>
                <w:color w:val="000000"/>
                <w:sz w:val="24"/>
                <w:szCs w:val="24"/>
                <w:lang w:val="ru-RU"/>
              </w:rPr>
              <w:t xml:space="preserve">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w:t>
            </w:r>
            <w:r>
              <w:rPr>
                <w:rFonts w:ascii="Times New Roman" w:hAnsi="Times New Roman" w:cs="Times New Roman"/>
                <w:color w:val="000000"/>
                <w:sz w:val="24"/>
                <w:szCs w:val="24"/>
              </w:rPr>
              <w:t>При</w:t>
            </w:r>
          </w:p>
        </w:tc>
      </w:tr>
    </w:tbl>
    <w:p w:rsidR="000C3934" w:rsidRDefault="003E08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3934" w:rsidRPr="003E0841">
        <w:trPr>
          <w:trHeight w:hRule="exact" w:val="12100"/>
        </w:trPr>
        <w:tc>
          <w:tcPr>
            <w:tcW w:w="9654" w:type="dxa"/>
            <w:shd w:val="clear" w:color="000000" w:fill="FFFFFF"/>
            <w:tcMar>
              <w:left w:w="34" w:type="dxa"/>
              <w:right w:w="34" w:type="dxa"/>
            </w:tcMar>
          </w:tcPr>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lastRenderedPageBreak/>
              <w:t>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0C3934" w:rsidRPr="003E0841" w:rsidRDefault="003E0841">
            <w:pPr>
              <w:spacing w:after="0" w:line="240" w:lineRule="auto"/>
              <w:jc w:val="both"/>
              <w:rPr>
                <w:sz w:val="24"/>
                <w:szCs w:val="24"/>
                <w:lang w:val="ru-RU"/>
              </w:rPr>
            </w:pPr>
            <w:r>
              <w:rPr>
                <w:rFonts w:ascii="Times New Roman" w:hAnsi="Times New Roman" w:cs="Times New Roman"/>
                <w:color w:val="000000"/>
                <w:sz w:val="24"/>
                <w:szCs w:val="24"/>
              </w:rPr>
              <w:t>⦁</w:t>
            </w:r>
            <w:r w:rsidRPr="003E0841">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C3934" w:rsidRPr="003E0841" w:rsidRDefault="003E0841">
            <w:pPr>
              <w:spacing w:after="0" w:line="240" w:lineRule="auto"/>
              <w:jc w:val="both"/>
              <w:rPr>
                <w:sz w:val="24"/>
                <w:szCs w:val="24"/>
                <w:lang w:val="ru-RU"/>
              </w:rPr>
            </w:pPr>
            <w:r>
              <w:rPr>
                <w:rFonts w:ascii="Times New Roman" w:hAnsi="Times New Roman" w:cs="Times New Roman"/>
                <w:color w:val="000000"/>
                <w:sz w:val="24"/>
                <w:szCs w:val="24"/>
              </w:rPr>
              <w:t>⦁</w:t>
            </w:r>
            <w:r w:rsidRPr="003E0841">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0C3934" w:rsidRPr="003E0841" w:rsidRDefault="003E0841">
            <w:pPr>
              <w:spacing w:after="0" w:line="240" w:lineRule="auto"/>
              <w:jc w:val="both"/>
              <w:rPr>
                <w:sz w:val="24"/>
                <w:szCs w:val="24"/>
                <w:lang w:val="ru-RU"/>
              </w:rPr>
            </w:pPr>
            <w:r>
              <w:rPr>
                <w:rFonts w:ascii="Times New Roman" w:hAnsi="Times New Roman" w:cs="Times New Roman"/>
                <w:color w:val="000000"/>
                <w:sz w:val="24"/>
                <w:szCs w:val="24"/>
              </w:rPr>
              <w:t>⦁</w:t>
            </w:r>
            <w:r w:rsidRPr="003E0841">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0C3934" w:rsidRPr="003E0841" w:rsidRDefault="003E0841">
            <w:pPr>
              <w:spacing w:after="0" w:line="240" w:lineRule="auto"/>
              <w:jc w:val="both"/>
              <w:rPr>
                <w:sz w:val="24"/>
                <w:szCs w:val="24"/>
                <w:lang w:val="ru-RU"/>
              </w:rPr>
            </w:pPr>
            <w:r>
              <w:rPr>
                <w:rFonts w:ascii="Times New Roman" w:hAnsi="Times New Roman" w:cs="Times New Roman"/>
                <w:color w:val="000000"/>
                <w:sz w:val="24"/>
                <w:szCs w:val="24"/>
              </w:rPr>
              <w:t>⦁</w:t>
            </w:r>
            <w:r w:rsidRPr="003E0841">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C3934" w:rsidRPr="003E0841" w:rsidRDefault="003E0841">
            <w:pPr>
              <w:spacing w:after="0" w:line="240" w:lineRule="auto"/>
              <w:jc w:val="both"/>
              <w:rPr>
                <w:sz w:val="24"/>
                <w:szCs w:val="24"/>
                <w:lang w:val="ru-RU"/>
              </w:rPr>
            </w:pPr>
            <w:r>
              <w:rPr>
                <w:rFonts w:ascii="Times New Roman" w:hAnsi="Times New Roman" w:cs="Times New Roman"/>
                <w:color w:val="000000"/>
                <w:sz w:val="24"/>
                <w:szCs w:val="24"/>
              </w:rPr>
              <w:t>⦁</w:t>
            </w:r>
            <w:r w:rsidRPr="003E0841">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C3934" w:rsidRPr="003E0841">
        <w:trPr>
          <w:trHeight w:hRule="exact" w:val="855"/>
        </w:trPr>
        <w:tc>
          <w:tcPr>
            <w:tcW w:w="9654" w:type="dxa"/>
            <w:shd w:val="clear" w:color="000000" w:fill="FFFFFF"/>
            <w:tcMar>
              <w:left w:w="34" w:type="dxa"/>
              <w:right w:w="34" w:type="dxa"/>
            </w:tcMar>
          </w:tcPr>
          <w:p w:rsidR="000C3934" w:rsidRPr="003E0841" w:rsidRDefault="003E0841">
            <w:pPr>
              <w:spacing w:after="0" w:line="240" w:lineRule="auto"/>
              <w:rPr>
                <w:sz w:val="24"/>
                <w:szCs w:val="24"/>
                <w:lang w:val="ru-RU"/>
              </w:rPr>
            </w:pPr>
            <w:r w:rsidRPr="003E0841">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C3934" w:rsidRPr="003E0841">
        <w:trPr>
          <w:trHeight w:hRule="exact" w:val="2435"/>
        </w:trPr>
        <w:tc>
          <w:tcPr>
            <w:tcW w:w="9654" w:type="dxa"/>
            <w:shd w:val="clear" w:color="000000" w:fill="FFFFFF"/>
            <w:tcMar>
              <w:left w:w="34" w:type="dxa"/>
              <w:right w:w="34" w:type="dxa"/>
            </w:tcMar>
          </w:tcPr>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Перечень программного обеспечения</w:t>
            </w:r>
          </w:p>
          <w:p w:rsidR="000C3934" w:rsidRPr="003E0841" w:rsidRDefault="000C3934">
            <w:pPr>
              <w:spacing w:after="0" w:line="240" w:lineRule="auto"/>
              <w:jc w:val="both"/>
              <w:rPr>
                <w:sz w:val="24"/>
                <w:szCs w:val="24"/>
                <w:lang w:val="ru-RU"/>
              </w:rPr>
            </w:pP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E0841">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0C3934" w:rsidRDefault="003E084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C3934" w:rsidRDefault="003E084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3E0841">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3E0841">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 Антивирус Касперского</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3E0841">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3E0841">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3E0841">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tc>
      </w:tr>
    </w:tbl>
    <w:p w:rsidR="000C3934" w:rsidRPr="003E0841" w:rsidRDefault="003E0841">
      <w:pPr>
        <w:rPr>
          <w:sz w:val="0"/>
          <w:szCs w:val="0"/>
          <w:lang w:val="ru-RU"/>
        </w:rPr>
      </w:pPr>
      <w:r w:rsidRPr="003E084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C3934" w:rsidRPr="003E0841">
        <w:trPr>
          <w:trHeight w:hRule="exact" w:val="555"/>
        </w:trPr>
        <w:tc>
          <w:tcPr>
            <w:tcW w:w="9654" w:type="dxa"/>
            <w:shd w:val="clear" w:color="000000" w:fill="FFFFFF"/>
            <w:tcMar>
              <w:left w:w="34" w:type="dxa"/>
              <w:right w:w="34" w:type="dxa"/>
            </w:tcMar>
          </w:tcPr>
          <w:p w:rsidR="000C3934" w:rsidRPr="003E0841" w:rsidRDefault="000C3934">
            <w:pPr>
              <w:spacing w:after="0" w:line="240" w:lineRule="auto"/>
              <w:jc w:val="both"/>
              <w:rPr>
                <w:sz w:val="24"/>
                <w:szCs w:val="24"/>
                <w:lang w:val="ru-RU"/>
              </w:rPr>
            </w:pP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0C3934" w:rsidRPr="003E0841">
        <w:trPr>
          <w:trHeight w:hRule="exact" w:val="585"/>
        </w:trPr>
        <w:tc>
          <w:tcPr>
            <w:tcW w:w="9654" w:type="dxa"/>
            <w:shd w:val="clear" w:color="000000" w:fill="FFFFFF"/>
            <w:tcMar>
              <w:left w:w="34" w:type="dxa"/>
              <w:right w:w="34" w:type="dxa"/>
            </w:tcMar>
          </w:tcPr>
          <w:p w:rsidR="000C3934" w:rsidRPr="003E0841" w:rsidRDefault="003E0841">
            <w:pPr>
              <w:spacing w:after="0" w:line="240" w:lineRule="auto"/>
              <w:rPr>
                <w:sz w:val="24"/>
                <w:szCs w:val="24"/>
                <w:lang w:val="ru-RU"/>
              </w:rPr>
            </w:pPr>
            <w:r w:rsidRPr="003E0841">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D37F3F">
                <w:rPr>
                  <w:rStyle w:val="a3"/>
                  <w:rFonts w:ascii="Times New Roman" w:hAnsi="Times New Roman" w:cs="Times New Roman"/>
                  <w:sz w:val="24"/>
                  <w:szCs w:val="24"/>
                  <w:lang w:val="ru-RU"/>
                </w:rPr>
                <w:t>http://www.consultant.ru/edu/student/study/</w:t>
              </w:r>
            </w:hyperlink>
          </w:p>
        </w:tc>
      </w:tr>
      <w:tr w:rsidR="000C3934" w:rsidRPr="003E0841">
        <w:trPr>
          <w:trHeight w:hRule="exact" w:val="304"/>
        </w:trPr>
        <w:tc>
          <w:tcPr>
            <w:tcW w:w="9654" w:type="dxa"/>
            <w:shd w:val="clear" w:color="000000" w:fill="FFFFFF"/>
            <w:tcMar>
              <w:left w:w="34" w:type="dxa"/>
              <w:right w:w="34" w:type="dxa"/>
            </w:tcMar>
          </w:tcPr>
          <w:p w:rsidR="000C3934" w:rsidRPr="003E0841" w:rsidRDefault="003E0841">
            <w:pPr>
              <w:spacing w:after="0" w:line="240" w:lineRule="auto"/>
              <w:rPr>
                <w:sz w:val="24"/>
                <w:szCs w:val="24"/>
                <w:lang w:val="ru-RU"/>
              </w:rPr>
            </w:pPr>
            <w:r w:rsidRPr="003E0841">
              <w:rPr>
                <w:rFonts w:ascii="Times New Roman" w:hAnsi="Times New Roman" w:cs="Times New Roman"/>
                <w:color w:val="000000"/>
                <w:sz w:val="24"/>
                <w:szCs w:val="24"/>
                <w:lang w:val="ru-RU"/>
              </w:rPr>
              <w:t xml:space="preserve">• Справочная правовая система «Гарант» </w:t>
            </w:r>
            <w:hyperlink r:id="rId22" w:history="1">
              <w:r w:rsidR="00D37F3F">
                <w:rPr>
                  <w:rStyle w:val="a3"/>
                  <w:rFonts w:ascii="Times New Roman" w:hAnsi="Times New Roman" w:cs="Times New Roman"/>
                  <w:sz w:val="24"/>
                  <w:szCs w:val="24"/>
                  <w:lang w:val="ru-RU"/>
                </w:rPr>
                <w:t>http://edu.garant.ru/omga/</w:t>
              </w:r>
            </w:hyperlink>
          </w:p>
        </w:tc>
      </w:tr>
      <w:tr w:rsidR="000C3934" w:rsidRPr="003E0841">
        <w:trPr>
          <w:trHeight w:hRule="exact" w:val="304"/>
        </w:trPr>
        <w:tc>
          <w:tcPr>
            <w:tcW w:w="9654" w:type="dxa"/>
            <w:shd w:val="clear" w:color="000000" w:fill="FFFFFF"/>
            <w:tcMar>
              <w:left w:w="34" w:type="dxa"/>
              <w:right w:w="34" w:type="dxa"/>
            </w:tcMar>
          </w:tcPr>
          <w:p w:rsidR="000C3934" w:rsidRPr="003E0841" w:rsidRDefault="003E0841">
            <w:pPr>
              <w:spacing w:after="0" w:line="240" w:lineRule="auto"/>
              <w:rPr>
                <w:sz w:val="24"/>
                <w:szCs w:val="24"/>
                <w:lang w:val="ru-RU"/>
              </w:rPr>
            </w:pPr>
            <w:r w:rsidRPr="003E0841">
              <w:rPr>
                <w:rFonts w:ascii="Times New Roman" w:hAnsi="Times New Roman" w:cs="Times New Roman"/>
                <w:color w:val="000000"/>
                <w:sz w:val="24"/>
                <w:szCs w:val="24"/>
                <w:lang w:val="ru-RU"/>
              </w:rPr>
              <w:t xml:space="preserve">•  Официальный интернет-портал правовой информации </w:t>
            </w:r>
            <w:hyperlink r:id="rId23" w:history="1">
              <w:r w:rsidR="00D37F3F">
                <w:rPr>
                  <w:rStyle w:val="a3"/>
                  <w:rFonts w:ascii="Times New Roman" w:hAnsi="Times New Roman" w:cs="Times New Roman"/>
                  <w:sz w:val="24"/>
                  <w:szCs w:val="24"/>
                  <w:lang w:val="ru-RU"/>
                </w:rPr>
                <w:t>http://pravo.gov.ru</w:t>
              </w:r>
            </w:hyperlink>
          </w:p>
        </w:tc>
      </w:tr>
      <w:tr w:rsidR="000C3934">
        <w:trPr>
          <w:trHeight w:hRule="exact" w:val="585"/>
        </w:trPr>
        <w:tc>
          <w:tcPr>
            <w:tcW w:w="9654" w:type="dxa"/>
            <w:shd w:val="clear" w:color="000000" w:fill="FFFFFF"/>
            <w:tcMar>
              <w:left w:w="34" w:type="dxa"/>
              <w:right w:w="34" w:type="dxa"/>
            </w:tcMar>
          </w:tcPr>
          <w:p w:rsidR="000C3934" w:rsidRPr="003E0841" w:rsidRDefault="003E0841">
            <w:pPr>
              <w:spacing w:after="0" w:line="240" w:lineRule="auto"/>
              <w:rPr>
                <w:sz w:val="24"/>
                <w:szCs w:val="24"/>
                <w:lang w:val="ru-RU"/>
              </w:rPr>
            </w:pPr>
            <w:r w:rsidRPr="003E0841">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0C3934" w:rsidRDefault="003E0841">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D37F3F">
                <w:rPr>
                  <w:rStyle w:val="a3"/>
                  <w:rFonts w:ascii="Times New Roman" w:hAnsi="Times New Roman" w:cs="Times New Roman"/>
                  <w:sz w:val="24"/>
                  <w:szCs w:val="24"/>
                </w:rPr>
                <w:t>http://fgosvo.ru</w:t>
              </w:r>
            </w:hyperlink>
          </w:p>
        </w:tc>
      </w:tr>
      <w:tr w:rsidR="000C3934">
        <w:trPr>
          <w:trHeight w:hRule="exact" w:val="314"/>
        </w:trPr>
        <w:tc>
          <w:tcPr>
            <w:tcW w:w="9654" w:type="dxa"/>
            <w:shd w:val="clear" w:color="000000" w:fill="FFFFFF"/>
            <w:tcMar>
              <w:left w:w="34" w:type="dxa"/>
              <w:right w:w="34" w:type="dxa"/>
            </w:tcMar>
          </w:tcPr>
          <w:p w:rsidR="000C3934" w:rsidRDefault="003E084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C3934" w:rsidRPr="003E0841">
        <w:trPr>
          <w:trHeight w:hRule="exact" w:val="7587"/>
        </w:trPr>
        <w:tc>
          <w:tcPr>
            <w:tcW w:w="9654" w:type="dxa"/>
            <w:shd w:val="clear" w:color="000000" w:fill="FFFFFF"/>
            <w:tcMar>
              <w:left w:w="34" w:type="dxa"/>
              <w:right w:w="34" w:type="dxa"/>
            </w:tcMar>
          </w:tcPr>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3E0841">
              <w:rPr>
                <w:rFonts w:ascii="Times New Roman" w:hAnsi="Times New Roman" w:cs="Times New Roman"/>
                <w:color w:val="000000"/>
                <w:sz w:val="24"/>
                <w:szCs w:val="24"/>
                <w:lang w:val="ru-RU"/>
              </w:rPr>
              <w:t>, обеспечивает:</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3E0841">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 обработка текстовой, графической и эмпирической информации;</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 компьютерное тестирование;</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 демонстрация мультимедийных материалов.</w:t>
            </w:r>
          </w:p>
        </w:tc>
      </w:tr>
      <w:tr w:rsidR="000C3934" w:rsidRPr="003E0841">
        <w:trPr>
          <w:trHeight w:hRule="exact" w:val="277"/>
        </w:trPr>
        <w:tc>
          <w:tcPr>
            <w:tcW w:w="9640" w:type="dxa"/>
          </w:tcPr>
          <w:p w:rsidR="000C3934" w:rsidRPr="003E0841" w:rsidRDefault="000C3934">
            <w:pPr>
              <w:rPr>
                <w:lang w:val="ru-RU"/>
              </w:rPr>
            </w:pPr>
          </w:p>
        </w:tc>
      </w:tr>
      <w:tr w:rsidR="000C3934" w:rsidRPr="003E0841">
        <w:trPr>
          <w:trHeight w:hRule="exact" w:val="585"/>
        </w:trPr>
        <w:tc>
          <w:tcPr>
            <w:tcW w:w="9654" w:type="dxa"/>
            <w:shd w:val="clear" w:color="000000" w:fill="FFFFFF"/>
            <w:tcMar>
              <w:left w:w="34" w:type="dxa"/>
              <w:right w:w="34" w:type="dxa"/>
            </w:tcMar>
          </w:tcPr>
          <w:p w:rsidR="000C3934" w:rsidRPr="003E0841" w:rsidRDefault="003E0841">
            <w:pPr>
              <w:spacing w:after="0" w:line="240" w:lineRule="auto"/>
              <w:rPr>
                <w:sz w:val="24"/>
                <w:szCs w:val="24"/>
                <w:lang w:val="ru-RU"/>
              </w:rPr>
            </w:pPr>
            <w:r w:rsidRPr="003E0841">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0C3934" w:rsidRPr="003E0841">
        <w:trPr>
          <w:trHeight w:hRule="exact" w:val="4291"/>
        </w:trPr>
        <w:tc>
          <w:tcPr>
            <w:tcW w:w="9654" w:type="dxa"/>
            <w:shd w:val="clear" w:color="000000" w:fill="FFFFFF"/>
            <w:tcMar>
              <w:left w:w="34" w:type="dxa"/>
              <w:right w:w="34" w:type="dxa"/>
            </w:tcMar>
          </w:tcPr>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E0841">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3E0841">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3E0841">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3E0841">
              <w:rPr>
                <w:rFonts w:ascii="Times New Roman" w:hAnsi="Times New Roman" w:cs="Times New Roman"/>
                <w:color w:val="000000"/>
                <w:sz w:val="24"/>
                <w:szCs w:val="24"/>
                <w:lang w:val="ru-RU"/>
              </w:rPr>
              <w:t xml:space="preserve"> для бизнеса – Стандартный, система контент</w:t>
            </w:r>
          </w:p>
        </w:tc>
      </w:tr>
    </w:tbl>
    <w:p w:rsidR="000C3934" w:rsidRPr="003E0841" w:rsidRDefault="003E0841">
      <w:pPr>
        <w:rPr>
          <w:sz w:val="0"/>
          <w:szCs w:val="0"/>
          <w:lang w:val="ru-RU"/>
        </w:rPr>
      </w:pPr>
      <w:r w:rsidRPr="003E084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C3934" w:rsidRPr="003E0841">
        <w:trPr>
          <w:trHeight w:hRule="exact" w:val="10021"/>
        </w:trPr>
        <w:tc>
          <w:tcPr>
            <w:tcW w:w="9654" w:type="dxa"/>
            <w:shd w:val="clear" w:color="000000" w:fill="FFFFFF"/>
            <w:tcMar>
              <w:left w:w="34" w:type="dxa"/>
              <w:right w:w="34" w:type="dxa"/>
            </w:tcMar>
          </w:tcPr>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lastRenderedPageBreak/>
              <w:t xml:space="preserve">фильтрации </w:t>
            </w:r>
            <w:r>
              <w:rPr>
                <w:rFonts w:ascii="Times New Roman" w:hAnsi="Times New Roman" w:cs="Times New Roman"/>
                <w:color w:val="000000"/>
                <w:sz w:val="24"/>
                <w:szCs w:val="24"/>
              </w:rPr>
              <w:t>SkyDNS</w:t>
            </w:r>
            <w:r w:rsidRPr="003E0841">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E0841">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E0841">
              <w:rPr>
                <w:rFonts w:ascii="Times New Roman" w:hAnsi="Times New Roman" w:cs="Times New Roman"/>
                <w:color w:val="000000"/>
                <w:sz w:val="24"/>
                <w:szCs w:val="24"/>
                <w:lang w:val="ru-RU"/>
              </w:rPr>
              <w:t xml:space="preserve"> 2007;</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E0841">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E0841">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3E0841">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3E0841">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3E0841">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3E0841">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3E0841">
              <w:rPr>
                <w:rFonts w:ascii="Times New Roman" w:hAnsi="Times New Roman" w:cs="Times New Roman"/>
                <w:color w:val="000000"/>
                <w:sz w:val="24"/>
                <w:szCs w:val="24"/>
                <w:lang w:val="ru-RU"/>
              </w:rPr>
              <w:t>» и «ЭБС ЮРАЙТ».</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3E0841">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E0841">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3E0841">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3E0841">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3E0841">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3E0841">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3E0841">
              <w:rPr>
                <w:rFonts w:ascii="Times New Roman" w:hAnsi="Times New Roman" w:cs="Times New Roman"/>
                <w:color w:val="000000"/>
                <w:sz w:val="24"/>
                <w:szCs w:val="24"/>
                <w:lang w:val="ru-RU"/>
              </w:rPr>
              <w:t xml:space="preserve">, Электронно библиотечная система «ЭБС ЮРАЙТ» </w:t>
            </w:r>
            <w:hyperlink r:id="rId25" w:history="1">
              <w:r w:rsidR="00B047D8">
                <w:rPr>
                  <w:rStyle w:val="a3"/>
                  <w:rFonts w:ascii="Times New Roman" w:hAnsi="Times New Roman" w:cs="Times New Roman"/>
                  <w:sz w:val="24"/>
                  <w:szCs w:val="24"/>
                </w:rPr>
                <w:t>www.biblio-online.ru</w:t>
              </w:r>
            </w:hyperlink>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E0841">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E0841">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3E0841">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3E0841">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3E0841">
              <w:rPr>
                <w:rFonts w:ascii="Times New Roman" w:hAnsi="Times New Roman" w:cs="Times New Roman"/>
                <w:color w:val="000000"/>
                <w:sz w:val="24"/>
                <w:szCs w:val="24"/>
                <w:lang w:val="ru-RU"/>
              </w:rPr>
              <w:t>, Электронно библиотечная система «ЭБС ЮРАЙТ».</w:t>
            </w:r>
          </w:p>
        </w:tc>
      </w:tr>
      <w:tr w:rsidR="000C3934" w:rsidRPr="003E0841">
        <w:trPr>
          <w:trHeight w:hRule="exact" w:val="3560"/>
        </w:trPr>
        <w:tc>
          <w:tcPr>
            <w:tcW w:w="9654" w:type="dxa"/>
            <w:shd w:val="clear" w:color="000000" w:fill="FFFFFF"/>
            <w:tcMar>
              <w:left w:w="34" w:type="dxa"/>
              <w:right w:w="34" w:type="dxa"/>
            </w:tcMar>
          </w:tcPr>
          <w:p w:rsidR="000C3934" w:rsidRPr="003E0841" w:rsidRDefault="003E0841">
            <w:pPr>
              <w:spacing w:after="0" w:line="240" w:lineRule="auto"/>
              <w:rPr>
                <w:sz w:val="24"/>
                <w:szCs w:val="24"/>
                <w:lang w:val="ru-RU"/>
              </w:rPr>
            </w:pPr>
            <w:r w:rsidRPr="003E0841">
              <w:rPr>
                <w:rFonts w:ascii="Times New Roman" w:hAnsi="Times New Roman" w:cs="Times New Roman"/>
                <w:color w:val="000000"/>
                <w:sz w:val="24"/>
                <w:szCs w:val="24"/>
                <w:lang w:val="ru-RU"/>
              </w:rPr>
              <w:t>5.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0C3934" w:rsidRPr="003E0841" w:rsidRDefault="000C3934">
      <w:pPr>
        <w:rPr>
          <w:lang w:val="ru-RU"/>
        </w:rPr>
      </w:pPr>
    </w:p>
    <w:sectPr w:rsidR="000C3934" w:rsidRPr="003E0841" w:rsidSect="000C393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C3934"/>
    <w:rsid w:val="001F0BC7"/>
    <w:rsid w:val="002B551E"/>
    <w:rsid w:val="003E0841"/>
    <w:rsid w:val="00B047D8"/>
    <w:rsid w:val="00D31453"/>
    <w:rsid w:val="00D37F3F"/>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E51CB67-C030-42EF-9AEB-0A14FC68B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9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47D8"/>
    <w:rPr>
      <w:color w:val="0000FF" w:themeColor="hyperlink"/>
      <w:u w:val="single"/>
    </w:rPr>
  </w:style>
  <w:style w:type="character" w:styleId="a4">
    <w:name w:val="Unresolved Mention"/>
    <w:basedOn w:val="a0"/>
    <w:uiPriority w:val="99"/>
    <w:semiHidden/>
    <w:unhideWhenUsed/>
    <w:rsid w:val="00D37F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www.biblio-online.ru/bcode/431797"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42078"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www.biblio-online.ru/bcode/432033"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8618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7332</Words>
  <Characters>41797</Characters>
  <Application>Microsoft Office Word</Application>
  <DocSecurity>0</DocSecurity>
  <Lines>348</Lines>
  <Paragraphs>98</Paragraphs>
  <ScaleCrop>false</ScaleCrop>
  <Company/>
  <LinksUpToDate>false</LinksUpToDate>
  <CharactersWithSpaces>49031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2021-2022_ФГОС3++2021_Бак-ОФО-СДО(Логопедия)(21)_plx_Анатомия_ физиология и патология органов  слуха_ речи и зрения</dc:title>
  <dc:creator>FastReport.NET</dc:creator>
  <cp:lastModifiedBy>Mark Bernstorf</cp:lastModifiedBy>
  <cp:revision>5</cp:revision>
  <dcterms:created xsi:type="dcterms:W3CDTF">2022-03-01T14:01:00Z</dcterms:created>
  <dcterms:modified xsi:type="dcterms:W3CDTF">2022-11-13T16:00:00Z</dcterms:modified>
</cp:coreProperties>
</file>